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6F" w:rsidRDefault="0022286F" w:rsidP="00222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C8A">
        <w:rPr>
          <w:rFonts w:ascii="Times New Roman" w:eastAsia="Times New Roman" w:hAnsi="Times New Roman" w:cs="Times New Roman"/>
          <w:b/>
          <w:sz w:val="24"/>
          <w:szCs w:val="24"/>
        </w:rPr>
        <w:t>Об о</w:t>
      </w:r>
      <w:r w:rsidR="002353AC">
        <w:rPr>
          <w:rFonts w:ascii="Times New Roman" w:eastAsia="Times New Roman" w:hAnsi="Times New Roman" w:cs="Times New Roman"/>
          <w:b/>
          <w:sz w:val="24"/>
          <w:szCs w:val="24"/>
        </w:rPr>
        <w:t>рганизации работы по обеспечению</w:t>
      </w:r>
      <w:bookmarkStart w:id="0" w:name="_GoBack"/>
      <w:bookmarkEnd w:id="0"/>
      <w:r w:rsidRPr="00EF5C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286F" w:rsidRDefault="0022286F" w:rsidP="00222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C8A"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беспрепятственного доступа инвалидов </w:t>
      </w:r>
    </w:p>
    <w:p w:rsidR="0022286F" w:rsidRDefault="0022286F" w:rsidP="00222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C8A">
        <w:rPr>
          <w:rFonts w:ascii="Times New Roman" w:eastAsia="Times New Roman" w:hAnsi="Times New Roman" w:cs="Times New Roman"/>
          <w:b/>
          <w:sz w:val="24"/>
          <w:szCs w:val="24"/>
        </w:rPr>
        <w:t xml:space="preserve">и иных маломобильных групп населения </w:t>
      </w:r>
    </w:p>
    <w:p w:rsidR="0022286F" w:rsidRDefault="0022286F" w:rsidP="0022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8A">
        <w:rPr>
          <w:rFonts w:ascii="Times New Roman" w:eastAsia="Times New Roman" w:hAnsi="Times New Roman" w:cs="Times New Roman"/>
          <w:b/>
          <w:sz w:val="24"/>
          <w:szCs w:val="24"/>
        </w:rPr>
        <w:t>к МАОУ «СОШ № 60» г. Перми</w:t>
      </w:r>
    </w:p>
    <w:p w:rsidR="0022286F" w:rsidRPr="003A5829" w:rsidRDefault="0022286F" w:rsidP="0022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86F" w:rsidRPr="00EF5C8A" w:rsidRDefault="002353AC" w:rsidP="00222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0.15pt;margin-top:195.3pt;width:158.4pt;height:21.6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WA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" filled="f" stroked="f">
            <v:textbox style="mso-next-textbox:#_x0000_s1032" inset="0,0,0,0">
              <w:txbxContent>
                <w:p w:rsidR="0022286F" w:rsidRPr="00482A25" w:rsidRDefault="0022286F" w:rsidP="0022286F">
                  <w:pPr>
                    <w:pStyle w:val="a3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СЭД-059-60-01-10-136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97.85pt;margin-top:195.15pt;width:100.65pt;height:21.6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+0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" filled="f" stroked="f">
            <v:textbox style="mso-next-textbox:#_x0000_s1031" inset="0,0,0,0">
              <w:txbxContent>
                <w:p w:rsidR="0022286F" w:rsidRPr="00482A25" w:rsidRDefault="0022286F" w:rsidP="0022286F">
                  <w:pPr>
                    <w:pStyle w:val="a3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17.10.2017</w:t>
                  </w:r>
                </w:p>
              </w:txbxContent>
            </v:textbox>
            <w10:wrap anchorx="page" anchory="page"/>
          </v:shape>
        </w:pict>
      </w:r>
      <w:r w:rsidR="0022286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489585</wp:posOffset>
            </wp:positionV>
            <wp:extent cx="5673090" cy="2484120"/>
            <wp:effectExtent l="19050" t="0" r="3810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left:0;text-align:left;margin-left:85.05pt;margin-top:760.35pt;width:266.4pt;height:29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J1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zGb5mAryidg&#10;sBRAMOAirD0QaiF/YtTDCkmx+rEnkmLUfOQwBWbfTIKchO0kEF7A0xRrjEZxrce9tO8k29WAPM4Z&#10;F7cwKRWzJDYjNUZxnC9YCzaX4woze+flv7U6L9rVb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AtNuJ1sgIAALAF&#10;AAAOAAAAAAAAAAAAAAAAAC4CAABkcnMvZTJvRG9jLnhtbFBLAQItABQABgAIAAAAIQAs1yCL4QAA&#10;AA0BAAAPAAAAAAAAAAAAAAAAAAwFAABkcnMvZG93bnJldi54bWxQSwUGAAAAAAQABADzAAAAGgYA&#10;AAAA&#10;" filled="f" stroked="f">
            <v:textbox style="mso-next-textbox:#_x0000_s1030" inset="0,0,0,0">
              <w:txbxContent>
                <w:p w:rsidR="0022286F" w:rsidRPr="000A745C" w:rsidRDefault="0022286F" w:rsidP="0022286F">
                  <w:pPr>
                    <w:pStyle w:val="a4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22286F" w:rsidRPr="00E225A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489585</wp:posOffset>
            </wp:positionV>
            <wp:extent cx="5673090" cy="248412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86F">
        <w:t xml:space="preserve">       </w:t>
      </w:r>
      <w:r w:rsidR="0022286F" w:rsidRPr="00EF5C8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законами Российской Федерации от 24.11.1995 г. № 181-ФЗ «О социальной защите инвалидов в Российской Федерации», от 01.12.2014 г. № 419-ФЗ «О </w:t>
      </w:r>
      <w:proofErr w:type="gramStart"/>
      <w:r w:rsidR="0022286F" w:rsidRPr="00EF5C8A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закона Пермского края от 04.04.2016 г. № 627-ПК «Об обеспечении беспрепятственного доступа инвалидов и других маломобильных групп </w:t>
      </w:r>
      <w:proofErr w:type="spellStart"/>
      <w:r w:rsidR="0022286F" w:rsidRPr="00EF5C8A">
        <w:rPr>
          <w:rFonts w:ascii="Times New Roman" w:eastAsia="Times New Roman" w:hAnsi="Times New Roman" w:cs="Times New Roman"/>
          <w:sz w:val="24"/>
          <w:szCs w:val="24"/>
        </w:rPr>
        <w:t>населенияк</w:t>
      </w:r>
      <w:proofErr w:type="spellEnd"/>
      <w:r w:rsidR="0022286F" w:rsidRPr="00EF5C8A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объектам социальной, инженерной и транспортной инфраструктур Пермского края», на основании приказа заместителя главы администрации города Перми-начальника департамента образования от 06.09.2016 г. № СЭД-08-01-09-1106 «Об организации работы по обеспечению беспрепятственного доступа инвалидов и иных маломобильных групп населения к муниципальным  образовательным учреждениям, подведомственным департаменту образования администрации города Перми», в целях обеспечения беспрепятственного доступа инвалидов и иных маломобильных групп населения МАОУ «СОШ № 60</w:t>
      </w:r>
      <w:proofErr w:type="gramEnd"/>
      <w:r w:rsidR="0022286F" w:rsidRPr="00EF5C8A">
        <w:rPr>
          <w:rFonts w:ascii="Times New Roman" w:eastAsia="Times New Roman" w:hAnsi="Times New Roman" w:cs="Times New Roman"/>
          <w:sz w:val="24"/>
          <w:szCs w:val="24"/>
        </w:rPr>
        <w:t>» г. Перми</w:t>
      </w:r>
    </w:p>
    <w:p w:rsidR="0022286F" w:rsidRPr="008B61A8" w:rsidRDefault="0022286F" w:rsidP="0022286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8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22286F" w:rsidRPr="00D11231" w:rsidRDefault="0022286F" w:rsidP="0022286F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31">
        <w:rPr>
          <w:rFonts w:ascii="Times New Roman" w:eastAsia="Times New Roman" w:hAnsi="Times New Roman" w:cs="Times New Roman"/>
          <w:sz w:val="24"/>
          <w:szCs w:val="24"/>
        </w:rPr>
        <w:t xml:space="preserve">Назначить заместителя директора по АХЧ </w:t>
      </w:r>
      <w:proofErr w:type="spellStart"/>
      <w:r w:rsidRPr="00D11231">
        <w:rPr>
          <w:rFonts w:ascii="Times New Roman" w:eastAsia="Times New Roman" w:hAnsi="Times New Roman" w:cs="Times New Roman"/>
          <w:sz w:val="24"/>
          <w:szCs w:val="24"/>
        </w:rPr>
        <w:t>Любаеву</w:t>
      </w:r>
      <w:proofErr w:type="spellEnd"/>
      <w:r w:rsidRPr="00D11231">
        <w:rPr>
          <w:rFonts w:ascii="Times New Roman" w:eastAsia="Times New Roman" w:hAnsi="Times New Roman" w:cs="Times New Roman"/>
          <w:sz w:val="24"/>
          <w:szCs w:val="24"/>
        </w:rPr>
        <w:t xml:space="preserve"> Л.Л. ответственным по вопросам, связанным с обеспечением беспрепятственного доступа инвалидов и иных маломобильных групп населения к зданию/зданиям, части здания ОУ (далее – объект) с закреплением соответствующих обязанностей в должностной инструкции сотрудника.</w:t>
      </w:r>
    </w:p>
    <w:p w:rsidR="0022286F" w:rsidRPr="00D11231" w:rsidRDefault="0022286F" w:rsidP="0022286F">
      <w:pPr>
        <w:pStyle w:val="a7"/>
        <w:numPr>
          <w:ilvl w:val="0"/>
          <w:numId w:val="1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31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по АХЧ </w:t>
      </w:r>
      <w:proofErr w:type="spellStart"/>
      <w:r w:rsidRPr="00D11231">
        <w:rPr>
          <w:rFonts w:ascii="Times New Roman" w:eastAsia="Times New Roman" w:hAnsi="Times New Roman" w:cs="Times New Roman"/>
          <w:sz w:val="24"/>
          <w:szCs w:val="24"/>
        </w:rPr>
        <w:t>Любаевой</w:t>
      </w:r>
      <w:proofErr w:type="spellEnd"/>
      <w:r w:rsidRPr="00D11231">
        <w:rPr>
          <w:rFonts w:ascii="Times New Roman" w:eastAsia="Times New Roman" w:hAnsi="Times New Roman" w:cs="Times New Roman"/>
          <w:sz w:val="24"/>
          <w:szCs w:val="24"/>
        </w:rPr>
        <w:t xml:space="preserve"> Л.Л.: </w:t>
      </w:r>
    </w:p>
    <w:p w:rsidR="0022286F" w:rsidRPr="00D11231" w:rsidRDefault="0022286F" w:rsidP="0022286F">
      <w:pPr>
        <w:pStyle w:val="a7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31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доступ инвалидов к объектам с учетом ограничений их жизнедеятельности;</w:t>
      </w:r>
    </w:p>
    <w:p w:rsidR="0022286F" w:rsidRDefault="0022286F" w:rsidP="0022286F">
      <w:pPr>
        <w:pStyle w:val="a7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31">
        <w:rPr>
          <w:rFonts w:ascii="Times New Roman" w:eastAsia="Times New Roman" w:hAnsi="Times New Roman" w:cs="Times New Roman"/>
          <w:sz w:val="24"/>
          <w:szCs w:val="24"/>
        </w:rPr>
        <w:t>актуализировать паспорт доступности в течение 1 месяца после создания новых условий доступности на объектах.</w:t>
      </w:r>
    </w:p>
    <w:p w:rsidR="0022286F" w:rsidRDefault="0022286F" w:rsidP="0022286F">
      <w:pPr>
        <w:pStyle w:val="a7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проведение ежегодного инструктирования сотрудников об условиях предоставления услуг инвалидам;</w:t>
      </w:r>
    </w:p>
    <w:p w:rsidR="0022286F" w:rsidRPr="00315E9F" w:rsidRDefault="0022286F" w:rsidP="0022286F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Куратору учебно-воспитательной работы  Денисовой Н.А. направить сотрудников школы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вопросам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связанным с обеспечением беспрепятственного доступа для инвалидов и МГН, предоставления образовательных услуг инвалидам.</w:t>
      </w:r>
    </w:p>
    <w:p w:rsidR="0022286F" w:rsidRPr="00D11231" w:rsidRDefault="0022286F" w:rsidP="0022286F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31">
        <w:rPr>
          <w:rFonts w:ascii="Times New Roman" w:eastAsia="Times New Roman" w:hAnsi="Times New Roman" w:cs="Times New Roman"/>
          <w:sz w:val="24"/>
          <w:szCs w:val="24"/>
        </w:rPr>
        <w:lastRenderedPageBreak/>
        <w:t>Возложить на дежурных администраторов обязанности оказания помощи инвалидам и иным маломобильным гражданам на объектах (сопровождение инвалидов по зрению и с нарушениями с опорно-двигательного аппарата, оказание помощи инвалидам в преодолении барьеров и т.д.).</w:t>
      </w:r>
    </w:p>
    <w:p w:rsidR="0022286F" w:rsidRPr="00D11231" w:rsidRDefault="0022286F" w:rsidP="0022286F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31">
        <w:rPr>
          <w:rFonts w:ascii="Times New Roman" w:eastAsia="Times New Roman" w:hAnsi="Times New Roman" w:cs="Times New Roman"/>
          <w:sz w:val="24"/>
          <w:szCs w:val="24"/>
        </w:rPr>
        <w:t>Главному бухгалтеру Толмачевой С.В. включать в план финансово-хозяйственной деятельности расходы по созданию условий беспрепятственного доступа инвалидов и иных маломобильных групп населения к объектам.</w:t>
      </w:r>
    </w:p>
    <w:p w:rsidR="0022286F" w:rsidRPr="00D11231" w:rsidRDefault="0022286F" w:rsidP="0022286F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31">
        <w:rPr>
          <w:rFonts w:ascii="Times New Roman" w:eastAsia="Times New Roman" w:hAnsi="Times New Roman" w:cs="Times New Roman"/>
          <w:sz w:val="24"/>
          <w:szCs w:val="24"/>
        </w:rPr>
        <w:t>Заместителю директора по УВР Лопатиной Н.В.:</w:t>
      </w:r>
    </w:p>
    <w:p w:rsidR="0022286F" w:rsidRDefault="0022286F" w:rsidP="0022286F">
      <w:pPr>
        <w:pStyle w:val="a7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231">
        <w:rPr>
          <w:rFonts w:ascii="Times New Roman" w:eastAsia="Times New Roman" w:hAnsi="Times New Roman" w:cs="Times New Roman"/>
          <w:sz w:val="24"/>
          <w:szCs w:val="24"/>
        </w:rPr>
        <w:t>обеспечить предоставление образовательных услуг по месту жительства;</w:t>
      </w:r>
    </w:p>
    <w:p w:rsidR="0022286F" w:rsidRPr="00D11231" w:rsidRDefault="0022286F" w:rsidP="0022286F">
      <w:pPr>
        <w:pStyle w:val="a7"/>
        <w:numPr>
          <w:ilvl w:val="1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231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eastAsia="Times New Roman" w:hAnsi="Times New Roman" w:cs="Times New Roman"/>
          <w:sz w:val="24"/>
          <w:szCs w:val="24"/>
        </w:rPr>
        <w:t>условия по беспрепятственному получению инвалидами образовательных услуг в дистанционном режиме;</w:t>
      </w:r>
    </w:p>
    <w:p w:rsidR="0022286F" w:rsidRPr="00323846" w:rsidRDefault="0022286F" w:rsidP="0022286F">
      <w:pPr>
        <w:pStyle w:val="a7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31">
        <w:rPr>
          <w:rFonts w:ascii="Times New Roman" w:eastAsia="Times New Roman" w:hAnsi="Times New Roman" w:cs="Times New Roman"/>
          <w:sz w:val="24"/>
          <w:szCs w:val="24"/>
        </w:rPr>
        <w:t>проводить ежегодно инструктирование сотрудников об условиях предоставления образовательных услуг инвалидам;</w:t>
      </w:r>
    </w:p>
    <w:p w:rsidR="0022286F" w:rsidRDefault="0022286F" w:rsidP="0022286F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мере возникновения необходимости и при наличии необходимых документов организовать:</w:t>
      </w:r>
    </w:p>
    <w:p w:rsidR="0022286F" w:rsidRDefault="0022286F" w:rsidP="0022286F">
      <w:pPr>
        <w:pStyle w:val="a7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допу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 в 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олу собаки-проводника;</w:t>
      </w:r>
    </w:p>
    <w:p w:rsidR="0022286F" w:rsidRDefault="0022286F" w:rsidP="0022286F">
      <w:pPr>
        <w:pStyle w:val="a7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допу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 в 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86F" w:rsidRDefault="0022286F" w:rsidP="0022286F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noProof/>
          <w:sz w:val="24"/>
          <w:szCs w:val="24"/>
        </w:rPr>
      </w:pPr>
      <w:r w:rsidRPr="00FE3EF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noProof/>
          <w:sz w:val="24"/>
          <w:szCs w:val="24"/>
        </w:rPr>
        <w:t>д</w:t>
      </w:r>
      <w:r w:rsidRPr="00FE3EF3">
        <w:rPr>
          <w:rFonts w:ascii="Times New Roman" w:hAnsi="Times New Roman"/>
          <w:noProof/>
          <w:sz w:val="24"/>
          <w:szCs w:val="24"/>
        </w:rPr>
        <w:t>олжностную инструкцию педагогического работника МАОУ «СОШ № 60» г. Перми по обеспечению доступности объекта и услуг для инвалидов, а так же оказания им помощи в сопровождении к месту получения услуг (общедоступного школьного образования)</w:t>
      </w:r>
    </w:p>
    <w:p w:rsidR="0022286F" w:rsidRPr="00FE3EF3" w:rsidRDefault="0022286F" w:rsidP="0022286F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Утвердить алгоритм действий охранника при посещении школы инвалидами.</w:t>
      </w:r>
    </w:p>
    <w:p w:rsidR="0022286F" w:rsidRPr="00D11231" w:rsidRDefault="0022286F" w:rsidP="0022286F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2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123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возлагаю на себя.</w:t>
      </w:r>
    </w:p>
    <w:p w:rsidR="0022286F" w:rsidRPr="00EF5C8A" w:rsidRDefault="0022286F" w:rsidP="00222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86F" w:rsidRPr="00EF5C8A" w:rsidRDefault="0022286F" w:rsidP="002228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286F" w:rsidRPr="00EF5C8A" w:rsidRDefault="0022286F" w:rsidP="002228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286F" w:rsidRPr="00EF5C8A" w:rsidRDefault="0022286F" w:rsidP="002228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286F" w:rsidRPr="00EF5C8A" w:rsidRDefault="0022286F" w:rsidP="002228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286F" w:rsidRPr="00EF5C8A" w:rsidRDefault="0022286F" w:rsidP="002228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286F" w:rsidRPr="00EF5C8A" w:rsidRDefault="0022286F" w:rsidP="002228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5C8A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                                                      И.А.Елисеева</w:t>
      </w:r>
    </w:p>
    <w:p w:rsidR="0022286F" w:rsidRDefault="0022286F" w:rsidP="0022286F">
      <w:pPr>
        <w:pStyle w:val="a6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4173" w:rsidRDefault="00864173"/>
    <w:sectPr w:rsidR="00864173" w:rsidSect="0086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0C18"/>
    <w:multiLevelType w:val="multilevel"/>
    <w:tmpl w:val="FF144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86F"/>
    <w:rsid w:val="0022286F"/>
    <w:rsid w:val="002353AC"/>
    <w:rsid w:val="00864173"/>
    <w:rsid w:val="00943DF3"/>
    <w:rsid w:val="00B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22286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4">
    <w:name w:val="Исполнитель"/>
    <w:basedOn w:val="a5"/>
    <w:rsid w:val="0022286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22286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2286F"/>
    <w:pPr>
      <w:ind w:left="720"/>
      <w:contextualSpacing/>
    </w:pPr>
  </w:style>
  <w:style w:type="paragraph" w:styleId="a5">
    <w:name w:val="Body Text"/>
    <w:basedOn w:val="a"/>
    <w:link w:val="a8"/>
    <w:uiPriority w:val="99"/>
    <w:semiHidden/>
    <w:unhideWhenUsed/>
    <w:rsid w:val="0022286F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2228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3065</Characters>
  <Application>Microsoft Office Word</Application>
  <DocSecurity>0</DocSecurity>
  <Lines>25</Lines>
  <Paragraphs>7</Paragraphs>
  <ScaleCrop>false</ScaleCrop>
  <Company>school60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2017-10-27T09:43:00Z</dcterms:created>
  <dcterms:modified xsi:type="dcterms:W3CDTF">2018-09-13T15:41:00Z</dcterms:modified>
</cp:coreProperties>
</file>