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A5" w:rsidRDefault="000050B7"/>
    <w:p w:rsidR="000050B7" w:rsidRDefault="000050B7" w:rsidP="000050B7">
      <w:pPr>
        <w:pStyle w:val="a3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Положение</w:t>
      </w:r>
    </w:p>
    <w:p w:rsidR="000050B7" w:rsidRDefault="000050B7" w:rsidP="000050B7">
      <w:pPr>
        <w:pStyle w:val="a3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о проведении школьного дистанционного Фотоконкурса</w:t>
      </w:r>
    </w:p>
    <w:p w:rsidR="000050B7" w:rsidRDefault="000050B7" w:rsidP="000050B7">
      <w:pPr>
        <w:pStyle w:val="a3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«Мой питомец и Новый год»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 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Настоящее положение определяет цели и задачи, требования и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порядок проведения дистанционного конкурса «Мой питомец и новый год» (далее – конкурс).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Организатором является МАОУ «СОШ </w:t>
      </w:r>
      <w:proofErr w:type="spellStart"/>
      <w:r>
        <w:rPr>
          <w:color w:val="000000"/>
          <w:sz w:val="28"/>
          <w:szCs w:val="28"/>
        </w:rPr>
        <w:t>No</w:t>
      </w:r>
      <w:proofErr w:type="spellEnd"/>
      <w:r>
        <w:rPr>
          <w:color w:val="000000"/>
          <w:sz w:val="28"/>
          <w:szCs w:val="28"/>
        </w:rPr>
        <w:t xml:space="preserve"> 60»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1. Цель и задачи Фестиваля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Конкурс организован с целью укрепление семейных ценностей; развития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творческих способностей.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- организация семейного досуга;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-создание условий для творческого самовыражения семей;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- создание праздничного настроения.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2. Участники Фестиваля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В конкурсе принимают участие обучающиеся МАОУ «СОШ </w:t>
      </w:r>
      <w:proofErr w:type="spellStart"/>
      <w:r>
        <w:rPr>
          <w:color w:val="000000"/>
          <w:sz w:val="28"/>
          <w:szCs w:val="28"/>
        </w:rPr>
        <w:t>No</w:t>
      </w:r>
      <w:proofErr w:type="spellEnd"/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60», их родители и педагоги.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3. Сроки и место проведения конкурса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Конкурс проводится в дистанционном формате с 7 декабря 2020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года по 20 декабря 2020 года.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4. Порядок проведения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b/>
          <w:bCs/>
          <w:i/>
          <w:iCs/>
          <w:color w:val="000000"/>
          <w:sz w:val="28"/>
          <w:szCs w:val="28"/>
          <w:u w:val="single"/>
        </w:rPr>
        <w:t>Участники конкурса отправляют фотографии до 19 декабря2020г.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(Включительно) </w:t>
      </w:r>
      <w:r>
        <w:rPr>
          <w:b/>
          <w:bCs/>
          <w:i/>
          <w:iCs/>
          <w:color w:val="000000"/>
          <w:sz w:val="28"/>
          <w:szCs w:val="28"/>
        </w:rPr>
        <w:t>по электронной почте konkurss60@gmail.com.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5. Требования к оформлению работ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lastRenderedPageBreak/>
        <w:t xml:space="preserve">Фотографии, </w:t>
      </w:r>
      <w:proofErr w:type="spellStart"/>
      <w:r>
        <w:rPr>
          <w:color w:val="000000"/>
          <w:sz w:val="28"/>
          <w:szCs w:val="28"/>
        </w:rPr>
        <w:t>скан-копии</w:t>
      </w:r>
      <w:proofErr w:type="spellEnd"/>
      <w:r>
        <w:rPr>
          <w:color w:val="000000"/>
          <w:sz w:val="28"/>
          <w:szCs w:val="28"/>
        </w:rPr>
        <w:t xml:space="preserve"> должны быть высокого разрешения, не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сжатые конвекторами, без фотомонтажа, имеющие отношение к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теме.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Приветствуется творческий подход к фотоработе, оригинальность,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яркость и выразительность.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b/>
          <w:bCs/>
          <w:color w:val="000000"/>
          <w:sz w:val="28"/>
          <w:szCs w:val="28"/>
          <w:u w:val="single"/>
        </w:rPr>
        <w:t>К фотографии должна обязательно прилагаться информация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b/>
          <w:bCs/>
          <w:color w:val="000000"/>
          <w:sz w:val="28"/>
          <w:szCs w:val="28"/>
          <w:u w:val="single"/>
        </w:rPr>
        <w:t>содержащая фамилию и имя авторов работы.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6. Подведение итогов и награждение победителей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Итоги будут подведены в школьной группе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.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7. Критерии и порядок оценивания конкурсных работ: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Оценивание конкурсных работ осуществляется по следующим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критериям: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1.Соответствие теме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2.Выражение авторской позиции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3. Яркость и выразительность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4. Оригинальность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 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8. Заключительные положения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Творческие работы участников могут быть использованы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организаторами конкурса в различных мероприятиях.</w:t>
      </w:r>
    </w:p>
    <w:p w:rsidR="000050B7" w:rsidRDefault="000050B7" w:rsidP="000050B7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(выставках, информационных материалах сайта).</w:t>
      </w:r>
    </w:p>
    <w:p w:rsidR="000050B7" w:rsidRDefault="000050B7"/>
    <w:sectPr w:rsidR="000050B7" w:rsidSect="00DD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0050B7"/>
    <w:rsid w:val="000050B7"/>
    <w:rsid w:val="001B16F1"/>
    <w:rsid w:val="003B0D9F"/>
    <w:rsid w:val="00DD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2020-12-08T20:31:00Z</dcterms:created>
  <dcterms:modified xsi:type="dcterms:W3CDTF">2020-12-08T20:33:00Z</dcterms:modified>
</cp:coreProperties>
</file>