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0A" w:rsidRPr="006E36F5" w:rsidRDefault="004E650A" w:rsidP="001F5DDC">
      <w:pPr>
        <w:textAlignment w:val="top"/>
        <w:rPr>
          <w:rFonts w:ascii="Arial" w:hAnsi="Arial" w:cs="Arial"/>
          <w:bCs/>
          <w:i/>
          <w:sz w:val="24"/>
        </w:rPr>
      </w:pPr>
    </w:p>
    <w:p w:rsidR="004E650A" w:rsidRPr="00F94BE6" w:rsidRDefault="004E650A" w:rsidP="00F033F1">
      <w:pPr>
        <w:jc w:val="center"/>
        <w:rPr>
          <w:rFonts w:ascii="Arial" w:hAnsi="Arial" w:cs="Arial"/>
          <w:b/>
          <w:bCs/>
          <w:sz w:val="24"/>
        </w:rPr>
      </w:pPr>
      <w:r w:rsidRPr="00F94BE6">
        <w:rPr>
          <w:rFonts w:ascii="Arial" w:hAnsi="Arial" w:cs="Arial"/>
          <w:b/>
          <w:bCs/>
          <w:sz w:val="24"/>
        </w:rPr>
        <w:t>Министерство образования Российской Федерации</w:t>
      </w:r>
    </w:p>
    <w:p w:rsidR="004E650A" w:rsidRPr="00F94BE6" w:rsidRDefault="004E650A" w:rsidP="00F033F1">
      <w:pPr>
        <w:jc w:val="center"/>
        <w:rPr>
          <w:rFonts w:ascii="Arial" w:hAnsi="Arial" w:cs="Arial"/>
          <w:b/>
          <w:bCs/>
          <w:sz w:val="24"/>
        </w:rPr>
      </w:pPr>
      <w:r w:rsidRPr="00F94BE6">
        <w:rPr>
          <w:rFonts w:ascii="Arial" w:hAnsi="Arial" w:cs="Arial"/>
          <w:b/>
          <w:bCs/>
          <w:sz w:val="24"/>
        </w:rPr>
        <w:t xml:space="preserve">Департамент образования администрации г. Перми </w:t>
      </w:r>
    </w:p>
    <w:p w:rsidR="004E650A" w:rsidRPr="00F94BE6" w:rsidRDefault="004E650A" w:rsidP="00F033F1">
      <w:pPr>
        <w:jc w:val="center"/>
        <w:rPr>
          <w:rFonts w:ascii="Arial" w:hAnsi="Arial" w:cs="Arial"/>
          <w:sz w:val="24"/>
        </w:rPr>
      </w:pPr>
      <w:r w:rsidRPr="00F94BE6">
        <w:rPr>
          <w:rFonts w:ascii="Arial" w:hAnsi="Arial" w:cs="Arial"/>
          <w:sz w:val="24"/>
        </w:rPr>
        <w:t>муниципальное автономное общеобразовательное учреждение</w:t>
      </w:r>
    </w:p>
    <w:p w:rsidR="004E650A" w:rsidRPr="00F94BE6" w:rsidRDefault="004E650A" w:rsidP="00F033F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F94BE6">
        <w:rPr>
          <w:rFonts w:ascii="Arial" w:hAnsi="Arial" w:cs="Arial"/>
          <w:b/>
          <w:bCs/>
          <w:sz w:val="24"/>
        </w:rPr>
        <w:t>«Средняя общеобразовательная школа № 60» г. Перми</w:t>
      </w:r>
    </w:p>
    <w:p w:rsidR="004E650A" w:rsidRPr="00E81F5A" w:rsidRDefault="004E650A" w:rsidP="00F033F1">
      <w:pPr>
        <w:textAlignment w:val="top"/>
        <w:rPr>
          <w:rFonts w:ascii="Arial" w:hAnsi="Arial" w:cs="Arial"/>
          <w:bCs/>
          <w:i/>
          <w:sz w:val="21"/>
          <w:szCs w:val="21"/>
        </w:rPr>
      </w:pPr>
    </w:p>
    <w:p w:rsidR="004E650A" w:rsidRPr="00924A61" w:rsidRDefault="004E650A" w:rsidP="00F033F1">
      <w:pPr>
        <w:jc w:val="center"/>
        <w:textAlignment w:val="top"/>
        <w:rPr>
          <w:rFonts w:ascii="Arial" w:hAnsi="Arial" w:cs="Arial"/>
          <w:bCs/>
          <w:i/>
          <w:sz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E650A" w:rsidRPr="00170F84" w:rsidTr="00B93482">
        <w:tc>
          <w:tcPr>
            <w:tcW w:w="4785" w:type="dxa"/>
          </w:tcPr>
          <w:p w:rsidR="004E650A" w:rsidRPr="00B93482" w:rsidRDefault="004E650A" w:rsidP="00B93482">
            <w:pPr>
              <w:spacing w:after="240"/>
              <w:rPr>
                <w:bCs/>
                <w:sz w:val="24"/>
              </w:rPr>
            </w:pPr>
            <w:r w:rsidRPr="00B93482">
              <w:rPr>
                <w:bCs/>
                <w:sz w:val="24"/>
              </w:rPr>
              <w:t xml:space="preserve">Рассмотрено                                                      на педагогическом совете            </w:t>
            </w:r>
            <w:r w:rsidR="00D82B17">
              <w:rPr>
                <w:bCs/>
                <w:sz w:val="24"/>
              </w:rPr>
              <w:t xml:space="preserve">                   Протокол № </w:t>
            </w:r>
            <w:r w:rsidR="00D82B17" w:rsidRPr="00D82B17">
              <w:rPr>
                <w:bCs/>
                <w:sz w:val="24"/>
              </w:rPr>
              <w:t>1</w:t>
            </w:r>
            <w:r w:rsidR="00D82B17">
              <w:rPr>
                <w:bCs/>
                <w:sz w:val="24"/>
              </w:rPr>
              <w:t xml:space="preserve"> от </w:t>
            </w:r>
            <w:r w:rsidR="00D82B17" w:rsidRPr="00D82B17">
              <w:rPr>
                <w:bCs/>
                <w:sz w:val="24"/>
              </w:rPr>
              <w:t>31</w:t>
            </w:r>
            <w:r w:rsidR="00D82B17">
              <w:rPr>
                <w:bCs/>
                <w:sz w:val="24"/>
              </w:rPr>
              <w:t>.0</w:t>
            </w:r>
            <w:r w:rsidR="00D82B17" w:rsidRPr="00D82B17">
              <w:rPr>
                <w:bCs/>
                <w:sz w:val="24"/>
              </w:rPr>
              <w:t>8</w:t>
            </w:r>
            <w:r w:rsidR="00D82B17">
              <w:rPr>
                <w:bCs/>
                <w:sz w:val="24"/>
              </w:rPr>
              <w:t>.2017</w:t>
            </w:r>
            <w:r w:rsidRPr="00B93482">
              <w:rPr>
                <w:bCs/>
                <w:sz w:val="24"/>
              </w:rPr>
              <w:t xml:space="preserve">                          </w:t>
            </w:r>
          </w:p>
          <w:p w:rsidR="004E650A" w:rsidRPr="00B93482" w:rsidRDefault="004E650A" w:rsidP="00B93482">
            <w:pPr>
              <w:jc w:val="center"/>
              <w:textAlignment w:val="top"/>
              <w:rPr>
                <w:rFonts w:ascii="Arial" w:hAnsi="Arial" w:cs="Arial"/>
                <w:bCs/>
                <w:i/>
                <w:sz w:val="24"/>
              </w:rPr>
            </w:pPr>
          </w:p>
        </w:tc>
        <w:tc>
          <w:tcPr>
            <w:tcW w:w="4786" w:type="dxa"/>
          </w:tcPr>
          <w:p w:rsidR="004E650A" w:rsidRPr="00B93482" w:rsidRDefault="004E650A" w:rsidP="0007526D">
            <w:pPr>
              <w:spacing w:after="240"/>
              <w:rPr>
                <w:bCs/>
                <w:sz w:val="24"/>
              </w:rPr>
            </w:pPr>
            <w:r w:rsidRPr="00B93482">
              <w:rPr>
                <w:bCs/>
                <w:sz w:val="24"/>
              </w:rPr>
              <w:t>Утверждено                                                      Приказом директор</w:t>
            </w:r>
            <w:r w:rsidR="00D82B17">
              <w:rPr>
                <w:bCs/>
                <w:sz w:val="24"/>
              </w:rPr>
              <w:t>а</w:t>
            </w:r>
            <w:r w:rsidR="0007526D">
              <w:rPr>
                <w:bCs/>
                <w:sz w:val="24"/>
              </w:rPr>
              <w:t xml:space="preserve"> МАОУ «СОШ № 60» г. Перми </w:t>
            </w:r>
            <w:r w:rsidR="0007526D" w:rsidRPr="0007526D">
              <w:rPr>
                <w:bCs/>
                <w:sz w:val="24"/>
              </w:rPr>
              <w:t>от 31.08.2017 № СЭД-059-60-01-10-117</w:t>
            </w:r>
          </w:p>
        </w:tc>
      </w:tr>
    </w:tbl>
    <w:p w:rsidR="004E650A" w:rsidRDefault="004E650A" w:rsidP="00C46990">
      <w:pPr>
        <w:textAlignment w:val="top"/>
        <w:rPr>
          <w:rFonts w:ascii="Arial" w:hAnsi="Arial" w:cs="Arial"/>
          <w:bCs/>
          <w:i/>
          <w:sz w:val="21"/>
          <w:szCs w:val="21"/>
        </w:rPr>
      </w:pPr>
    </w:p>
    <w:p w:rsidR="004E650A" w:rsidRDefault="004E650A" w:rsidP="00583FC3">
      <w:pPr>
        <w:spacing w:line="276" w:lineRule="auto"/>
        <w:ind w:left="432"/>
        <w:jc w:val="center"/>
        <w:textAlignment w:val="top"/>
        <w:outlineLvl w:val="0"/>
        <w:rPr>
          <w:rFonts w:ascii="Arial" w:hAnsi="Arial" w:cs="Arial"/>
          <w:b/>
          <w:bCs/>
          <w:kern w:val="36"/>
          <w:sz w:val="24"/>
        </w:rPr>
      </w:pPr>
    </w:p>
    <w:p w:rsidR="004E650A" w:rsidRDefault="004E650A" w:rsidP="00583FC3">
      <w:pPr>
        <w:spacing w:line="276" w:lineRule="auto"/>
        <w:ind w:left="432"/>
        <w:jc w:val="center"/>
        <w:textAlignment w:val="top"/>
        <w:outlineLvl w:val="0"/>
        <w:rPr>
          <w:rFonts w:ascii="Arial" w:hAnsi="Arial" w:cs="Arial"/>
          <w:b/>
          <w:bCs/>
          <w:kern w:val="36"/>
          <w:sz w:val="24"/>
        </w:rPr>
      </w:pPr>
    </w:p>
    <w:p w:rsidR="004E650A" w:rsidRPr="001F5DDC" w:rsidRDefault="004E650A" w:rsidP="00583FC3">
      <w:pPr>
        <w:spacing w:line="276" w:lineRule="auto"/>
        <w:ind w:left="432"/>
        <w:jc w:val="center"/>
        <w:textAlignment w:val="top"/>
        <w:outlineLvl w:val="0"/>
        <w:rPr>
          <w:b/>
          <w:bCs/>
          <w:kern w:val="36"/>
          <w:sz w:val="24"/>
        </w:rPr>
      </w:pPr>
      <w:r w:rsidRPr="001F5DDC">
        <w:rPr>
          <w:b/>
          <w:bCs/>
          <w:kern w:val="36"/>
          <w:sz w:val="24"/>
        </w:rPr>
        <w:t xml:space="preserve">Положение </w:t>
      </w:r>
    </w:p>
    <w:p w:rsidR="004E650A" w:rsidRPr="001F5DDC" w:rsidRDefault="004E650A" w:rsidP="00583FC3">
      <w:pPr>
        <w:spacing w:line="276" w:lineRule="auto"/>
        <w:ind w:left="432"/>
        <w:jc w:val="center"/>
        <w:textAlignment w:val="top"/>
        <w:outlineLvl w:val="0"/>
        <w:rPr>
          <w:b/>
          <w:bCs/>
          <w:kern w:val="36"/>
          <w:sz w:val="24"/>
        </w:rPr>
      </w:pPr>
      <w:r w:rsidRPr="001F5DDC">
        <w:rPr>
          <w:b/>
          <w:bCs/>
          <w:kern w:val="36"/>
          <w:sz w:val="24"/>
        </w:rPr>
        <w:t xml:space="preserve">о системе оценок, формах и порядке промежуточной аттестации </w:t>
      </w:r>
    </w:p>
    <w:p w:rsidR="004E650A" w:rsidRPr="001F5DDC" w:rsidRDefault="004E650A" w:rsidP="00583FC3">
      <w:pPr>
        <w:spacing w:line="276" w:lineRule="auto"/>
        <w:ind w:left="432"/>
        <w:jc w:val="center"/>
        <w:textAlignment w:val="top"/>
        <w:outlineLvl w:val="0"/>
        <w:rPr>
          <w:b/>
          <w:bCs/>
          <w:kern w:val="36"/>
          <w:sz w:val="24"/>
        </w:rPr>
      </w:pPr>
      <w:r w:rsidRPr="001F5DDC">
        <w:rPr>
          <w:b/>
          <w:bCs/>
          <w:kern w:val="36"/>
          <w:sz w:val="24"/>
        </w:rPr>
        <w:t>учащихся, получающих начальное общее образование</w:t>
      </w:r>
    </w:p>
    <w:p w:rsidR="004E650A" w:rsidRPr="001F5DDC" w:rsidRDefault="004E650A" w:rsidP="00583FC3">
      <w:pPr>
        <w:spacing w:line="276" w:lineRule="auto"/>
        <w:ind w:left="432"/>
        <w:jc w:val="center"/>
        <w:textAlignment w:val="top"/>
        <w:outlineLvl w:val="0"/>
        <w:rPr>
          <w:b/>
          <w:bCs/>
          <w:kern w:val="36"/>
          <w:sz w:val="24"/>
        </w:rPr>
      </w:pPr>
      <w:r w:rsidRPr="001F5DDC">
        <w:rPr>
          <w:b/>
          <w:bCs/>
          <w:kern w:val="36"/>
          <w:sz w:val="24"/>
        </w:rPr>
        <w:t>в МАОУ « С</w:t>
      </w:r>
      <w:r>
        <w:rPr>
          <w:b/>
          <w:bCs/>
          <w:kern w:val="36"/>
          <w:sz w:val="24"/>
        </w:rPr>
        <w:t>ОШ</w:t>
      </w:r>
      <w:r w:rsidRPr="001F5DDC">
        <w:rPr>
          <w:b/>
          <w:bCs/>
          <w:kern w:val="36"/>
          <w:sz w:val="24"/>
        </w:rPr>
        <w:t xml:space="preserve"> №60» г.Перми</w:t>
      </w:r>
    </w:p>
    <w:p w:rsidR="004E650A" w:rsidRPr="001F5DDC" w:rsidRDefault="004E650A" w:rsidP="00583FC3">
      <w:pPr>
        <w:spacing w:line="276" w:lineRule="auto"/>
        <w:ind w:left="432"/>
        <w:jc w:val="center"/>
        <w:textAlignment w:val="top"/>
        <w:outlineLvl w:val="0"/>
        <w:rPr>
          <w:b/>
          <w:bCs/>
          <w:kern w:val="36"/>
          <w:sz w:val="24"/>
        </w:rPr>
      </w:pPr>
    </w:p>
    <w:p w:rsidR="004E650A" w:rsidRPr="001F5DDC" w:rsidRDefault="004E650A" w:rsidP="00583FC3">
      <w:pPr>
        <w:spacing w:line="276" w:lineRule="auto"/>
        <w:ind w:left="432"/>
        <w:jc w:val="center"/>
        <w:textAlignment w:val="top"/>
        <w:outlineLvl w:val="0"/>
        <w:rPr>
          <w:b/>
          <w:bCs/>
          <w:kern w:val="36"/>
          <w:sz w:val="24"/>
        </w:rPr>
      </w:pPr>
      <w:r w:rsidRPr="001F5DDC">
        <w:rPr>
          <w:b/>
          <w:bCs/>
          <w:kern w:val="36"/>
          <w:sz w:val="24"/>
        </w:rPr>
        <w:t>Пояснительная записка</w:t>
      </w:r>
    </w:p>
    <w:p w:rsidR="004E650A" w:rsidRPr="001F5DDC" w:rsidRDefault="004E650A" w:rsidP="00583FC3">
      <w:pPr>
        <w:tabs>
          <w:tab w:val="num" w:pos="0"/>
          <w:tab w:val="left" w:pos="720"/>
        </w:tabs>
        <w:ind w:left="-45" w:firstLine="612"/>
        <w:jc w:val="both"/>
        <w:textAlignment w:val="top"/>
        <w:outlineLvl w:val="0"/>
        <w:rPr>
          <w:bCs/>
          <w:kern w:val="36"/>
          <w:sz w:val="24"/>
        </w:rPr>
      </w:pPr>
      <w:r w:rsidRPr="001F5DDC">
        <w:rPr>
          <w:bCs/>
          <w:kern w:val="36"/>
          <w:sz w:val="24"/>
        </w:rPr>
        <w:t>Настоящее положение определяет основы организации оценки знаний, универсальных учебных действий, формы и порядок промежуточной аттестации обучающихся начальной ступени образования в соответствии с требованиями Федерального государственного стандарта начального общего образования (далее - ФГОС НОО) и является обязательным. Цель создания положения заключается в разъяснении принципов и особенностей организации оценки, форм и порядка промежуточной аттестации обучающихся в условиях реализации ФГОС НОО.</w:t>
      </w:r>
    </w:p>
    <w:p w:rsidR="004E650A" w:rsidRPr="001F5DDC" w:rsidRDefault="004E650A" w:rsidP="00583FC3">
      <w:pPr>
        <w:spacing w:before="100" w:after="100" w:line="276" w:lineRule="auto"/>
        <w:jc w:val="center"/>
        <w:textAlignment w:val="top"/>
        <w:rPr>
          <w:sz w:val="24"/>
        </w:rPr>
      </w:pPr>
      <w:r w:rsidRPr="001F5DDC">
        <w:rPr>
          <w:b/>
          <w:bCs/>
          <w:sz w:val="24"/>
        </w:rPr>
        <w:t>1. Общие положения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1.1.Положение о системе оценок, формах и порядке промежуточной аттестации обучающихся разработано в соответствии с  Федеральным законом № 273-ФЗ «Об образовании в РФ» от 29. 12. 2012 и Федеральным государственным стандартом начального общего образования.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 xml:space="preserve">1.2. Настоящее положение принимается методическим объединением учителей начальной школы и методическим советом школы, утверждается руководителем образовательной организации. Настоящее Положение устанавливает требования к оценке учебных достижений, а также порядок, формы, периодичность промежуточной аттестации обучающихся. 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1.3.Система оценок, форм и порядка промежуточной аттестации обучающихся начальной школы направлена на реализацию требований ФГОС НОО. Оценка отражает уровень достижения поставленных целей.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 xml:space="preserve">Промежуточная аттестация – форма контроля, определяющая успешность обучения в течение всего учебного года и подведение итогов за контролируемый период (урок, серия уроков по теме, четверть, полугодие, год) в виде стартового, текущего, рубежного, годового контроля предметных знаний, умений и навыков обучающихся и метапредметных результатов. </w:t>
      </w:r>
    </w:p>
    <w:p w:rsidR="004E650A" w:rsidRPr="001F5DDC" w:rsidRDefault="004E650A" w:rsidP="00D378C5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 xml:space="preserve">Метапредметные результаты включают совокупность регулятивных, познавательных и коммуникативных универсальных учебных действий. Основной формой оценки метапредметных результатов является интегрированная (комплексная) </w:t>
      </w:r>
      <w:r w:rsidRPr="001F5DDC">
        <w:rPr>
          <w:sz w:val="24"/>
        </w:rPr>
        <w:lastRenderedPageBreak/>
        <w:t>контрольная работа. Контроль и оценка метапредметных результатов предусматривают выявление индивидуальной динамики учебных достижений обучающихся.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1.4.Основными принципами системы оценивания, форм и порядка промежуточной аттестации обучающихся являются:</w:t>
      </w:r>
    </w:p>
    <w:p w:rsidR="004E650A" w:rsidRPr="001F5DDC" w:rsidRDefault="004E650A" w:rsidP="00DB3373">
      <w:pPr>
        <w:pStyle w:val="a8"/>
        <w:numPr>
          <w:ilvl w:val="0"/>
          <w:numId w:val="2"/>
        </w:numPr>
        <w:tabs>
          <w:tab w:val="num" w:pos="720"/>
        </w:tabs>
        <w:jc w:val="both"/>
        <w:textAlignment w:val="top"/>
        <w:rPr>
          <w:sz w:val="24"/>
        </w:rPr>
      </w:pPr>
      <w:r w:rsidRPr="001F5DDC">
        <w:rPr>
          <w:sz w:val="24"/>
        </w:rPr>
        <w:t>критериальность, основанная на сформулированных в ФГОС НОО требованиях к оценке планируемых результатов. Критерии вырабатываются на уроке учителем совместно собучающимися, ими являются целевые установки: по курсу, разделу, теме, уроку, универсальные учебные действия.</w:t>
      </w:r>
    </w:p>
    <w:p w:rsidR="004E650A" w:rsidRPr="001F5DDC" w:rsidRDefault="004E650A" w:rsidP="00DB3373">
      <w:pPr>
        <w:pStyle w:val="a8"/>
        <w:numPr>
          <w:ilvl w:val="0"/>
          <w:numId w:val="2"/>
        </w:numPr>
        <w:tabs>
          <w:tab w:val="num" w:pos="720"/>
        </w:tabs>
        <w:jc w:val="both"/>
        <w:textAlignment w:val="top"/>
        <w:rPr>
          <w:sz w:val="24"/>
        </w:rPr>
      </w:pPr>
      <w:r w:rsidRPr="001F5DDC">
        <w:rPr>
          <w:sz w:val="24"/>
        </w:rPr>
        <w:t>уровневый характер оценки, заключающийся в разработке средств контроля с учётом базового и повышенного уровней достижения образовательных результатов.</w:t>
      </w:r>
    </w:p>
    <w:p w:rsidR="004E650A" w:rsidRPr="001F5DDC" w:rsidRDefault="004E650A" w:rsidP="00DB3373">
      <w:pPr>
        <w:pStyle w:val="a8"/>
        <w:numPr>
          <w:ilvl w:val="0"/>
          <w:numId w:val="2"/>
        </w:numPr>
        <w:tabs>
          <w:tab w:val="num" w:pos="720"/>
        </w:tabs>
        <w:jc w:val="both"/>
        <w:textAlignment w:val="top"/>
        <w:rPr>
          <w:sz w:val="24"/>
        </w:rPr>
      </w:pPr>
      <w:r w:rsidRPr="001F5DDC">
        <w:rPr>
          <w:sz w:val="24"/>
        </w:rPr>
        <w:t>суммативность оценки, фиксирующая возможность суммирования результатов.</w:t>
      </w:r>
    </w:p>
    <w:p w:rsidR="004E650A" w:rsidRPr="001F5DDC" w:rsidRDefault="004E650A" w:rsidP="00DB3373">
      <w:pPr>
        <w:pStyle w:val="a8"/>
        <w:numPr>
          <w:ilvl w:val="0"/>
          <w:numId w:val="2"/>
        </w:numPr>
        <w:tabs>
          <w:tab w:val="num" w:pos="720"/>
        </w:tabs>
        <w:jc w:val="both"/>
        <w:textAlignment w:val="top"/>
        <w:rPr>
          <w:sz w:val="24"/>
        </w:rPr>
      </w:pPr>
      <w:r w:rsidRPr="001F5DDC">
        <w:rPr>
          <w:sz w:val="24"/>
        </w:rPr>
        <w:t>приоритетность самооценки обучающегося, которая должна предшествовать оценке учителя. Для формирования адекватной самооценки может применяться сравнение двух самооценок учащихся – прогностической (оценка предстоящей работы) и ретроспективной (оценка выполненной работы).</w:t>
      </w:r>
    </w:p>
    <w:p w:rsidR="004E650A" w:rsidRPr="001F5DDC" w:rsidRDefault="004E650A" w:rsidP="00DB3373">
      <w:pPr>
        <w:pStyle w:val="a8"/>
        <w:numPr>
          <w:ilvl w:val="0"/>
          <w:numId w:val="2"/>
        </w:numPr>
        <w:tabs>
          <w:tab w:val="num" w:pos="720"/>
        </w:tabs>
        <w:jc w:val="both"/>
        <w:textAlignment w:val="top"/>
        <w:rPr>
          <w:sz w:val="24"/>
        </w:rPr>
      </w:pPr>
      <w:r w:rsidRPr="001F5DDC">
        <w:rPr>
          <w:sz w:val="24"/>
        </w:rPr>
        <w:t>гибкость и вариативность форм и процедур оценивания образовательных результатов.</w:t>
      </w:r>
    </w:p>
    <w:p w:rsidR="004E650A" w:rsidRPr="001F5DDC" w:rsidRDefault="004E650A" w:rsidP="00DB3373">
      <w:pPr>
        <w:pStyle w:val="a8"/>
        <w:numPr>
          <w:ilvl w:val="0"/>
          <w:numId w:val="2"/>
        </w:numPr>
        <w:tabs>
          <w:tab w:val="num" w:pos="720"/>
        </w:tabs>
        <w:jc w:val="both"/>
        <w:textAlignment w:val="top"/>
        <w:rPr>
          <w:sz w:val="24"/>
        </w:rPr>
      </w:pPr>
      <w:r w:rsidRPr="001F5DDC">
        <w:rPr>
          <w:sz w:val="24"/>
        </w:rPr>
        <w:t>адресное информирование обучающихся и их родителей (законных представителей) о целях, содержании, формах и методах оценки.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1.5. Контроль осуществляется через следующие виды промежуточной аттестации (Приложение 1 «Виды промежуточной аттестации».):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color w:val="000000"/>
          <w:sz w:val="24"/>
        </w:rPr>
        <w:t>- стартовая; имеет диагностические задачи и осуществляется в начале учебного года, начиная со второго года обучения. Цель: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деятельностью;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color w:val="000000"/>
          <w:sz w:val="24"/>
        </w:rPr>
        <w:t>- текущая; осуществляется поурочно. Цель: контроль предметных знаний и универсальных учебных действий по результатам урока;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color w:val="000000"/>
          <w:sz w:val="24"/>
        </w:rPr>
        <w:t>- рубежная  (тематическая, четвертная, полугодовая), осуществляется по итогам изучения темы, раздела, курса, четверти. Цель: контроль предметных знаний и метапредметных результатов темы, раздела, курса, четверти.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color w:val="000000"/>
          <w:sz w:val="24"/>
        </w:rPr>
        <w:t>- годовая; предполагает комплексную проверку образовательных результатов, в том числе и метапредметных, в конце учебного года.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1.6. Основными функциями оценки являются: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- мотивационная – поощряет образовательную деятельность ученика и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стимулирует ее продолжение;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- диагностическая – указывает на причины тех или иных образовательных результатов ученика;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- воспитательная – формирует самосознание и адекватную самооценку учебной деятельности школьника;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- информационная – свидетельствует о степени успешности ученика в достижении образовательных стандартов, овладении знаниями, умениями и способами деятельности, развитии способностей, личностных образовательных приращениях.</w:t>
      </w:r>
    </w:p>
    <w:p w:rsidR="004E650A" w:rsidRPr="001F5DDC" w:rsidRDefault="004E650A" w:rsidP="00583FC3">
      <w:pPr>
        <w:ind w:firstLine="375"/>
        <w:jc w:val="both"/>
        <w:textAlignment w:val="top"/>
        <w:rPr>
          <w:sz w:val="24"/>
        </w:rPr>
      </w:pPr>
      <w:r w:rsidRPr="001F5DDC">
        <w:rPr>
          <w:b/>
          <w:bCs/>
          <w:sz w:val="24"/>
        </w:rPr>
        <w:t>2. Контроль и оценка планируемых результатов обучения.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2.1.Основным показателем развития обучающихся является уровень сформированности предметных, метапредметных и личностных результатов. Метапредметные результаты включают совокупность регулятивных, познавательных и коммуникативных универсальных учебных действий.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 xml:space="preserve">На персонифицированную итоговую оценку на ступени начального общего образования, результаты которой используются при принятии решения о возможности или невозможности продолжения обучения на следующем уровне общего образования, </w:t>
      </w:r>
      <w:r w:rsidRPr="001F5DDC">
        <w:rPr>
          <w:sz w:val="24"/>
        </w:rPr>
        <w:lastRenderedPageBreak/>
        <w:t xml:space="preserve">выносятся только предметные и метапредметные результаты, описанные в разделе </w:t>
      </w:r>
      <w:r w:rsidRPr="001F5DDC">
        <w:rPr>
          <w:sz w:val="24"/>
          <w:u w:val="single"/>
        </w:rPr>
        <w:t>«Выпускник научится»</w:t>
      </w:r>
      <w:r w:rsidRPr="001F5DDC">
        <w:rPr>
          <w:sz w:val="24"/>
        </w:rPr>
        <w:t xml:space="preserve"> планируемых результатов начального образования.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Личностные результаты выпускников на ступени начального общего образования</w:t>
      </w:r>
      <w:r w:rsidR="00237617">
        <w:rPr>
          <w:sz w:val="24"/>
        </w:rPr>
        <w:t xml:space="preserve"> </w:t>
      </w:r>
      <w:r w:rsidRPr="001F5DDC">
        <w:rPr>
          <w:sz w:val="24"/>
        </w:rPr>
        <w:t xml:space="preserve">в полном соответствии с требованиями Стандарта </w:t>
      </w:r>
      <w:r w:rsidRPr="001F5DDC">
        <w:rPr>
          <w:b/>
          <w:bCs/>
          <w:sz w:val="24"/>
        </w:rPr>
        <w:t xml:space="preserve">не подлежат итоговой оценке. </w:t>
      </w:r>
      <w:r w:rsidRPr="001F5DDC">
        <w:rPr>
          <w:sz w:val="24"/>
        </w:rPr>
        <w:t xml:space="preserve">Их оценка осуществляется в ходе внешних неперсонифицированных мониторинговых исследований. 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2.2. Динамика обучения и развития учащихся фиксируется учителем совместно со школьным психологом  на основе итоговых контрольных работ, диагностических заданий, проводимых в конце учебного года.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2.3. Контроль и оценка планируемых результатов предусматривает выявление индивидуальной динамики учебных достижений обучающихся.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 xml:space="preserve">2.4. Критериями контроля являются требования к планируемым результатам стандарта, целевые установки по курсу, разделу, теме, уроку. 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2.5. Объектами контроля являются знания, умения, навыки, универсальные учебные действия.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2.6. Для оценки достижения планируемых результатов используются разнообразные методы и формы, взаимно дополняющие друг друга:</w:t>
      </w:r>
    </w:p>
    <w:p w:rsidR="004E650A" w:rsidRPr="001F5DDC" w:rsidRDefault="004E650A" w:rsidP="00DB3373">
      <w:pPr>
        <w:pStyle w:val="a8"/>
        <w:numPr>
          <w:ilvl w:val="0"/>
          <w:numId w:val="3"/>
        </w:numPr>
        <w:tabs>
          <w:tab w:val="num" w:pos="1440"/>
        </w:tabs>
        <w:jc w:val="both"/>
        <w:textAlignment w:val="top"/>
        <w:rPr>
          <w:sz w:val="24"/>
        </w:rPr>
      </w:pPr>
      <w:r w:rsidRPr="001F5DDC">
        <w:rPr>
          <w:sz w:val="24"/>
        </w:rPr>
        <w:t xml:space="preserve">стартовые диагностические работы на начало учебного года </w:t>
      </w:r>
    </w:p>
    <w:p w:rsidR="004E650A" w:rsidRPr="001F5DDC" w:rsidRDefault="004E650A" w:rsidP="00DB3373">
      <w:pPr>
        <w:pStyle w:val="a8"/>
        <w:numPr>
          <w:ilvl w:val="0"/>
          <w:numId w:val="3"/>
        </w:numPr>
        <w:tabs>
          <w:tab w:val="num" w:pos="1440"/>
        </w:tabs>
        <w:jc w:val="both"/>
        <w:textAlignment w:val="top"/>
        <w:rPr>
          <w:sz w:val="24"/>
        </w:rPr>
      </w:pPr>
      <w:r w:rsidRPr="001F5DDC">
        <w:rPr>
          <w:sz w:val="24"/>
        </w:rPr>
        <w:t>стандартизированные письменные и устные работы</w:t>
      </w:r>
    </w:p>
    <w:p w:rsidR="004E650A" w:rsidRPr="001F5DDC" w:rsidRDefault="004E650A" w:rsidP="00DB3373">
      <w:pPr>
        <w:pStyle w:val="a8"/>
        <w:numPr>
          <w:ilvl w:val="0"/>
          <w:numId w:val="3"/>
        </w:numPr>
        <w:tabs>
          <w:tab w:val="num" w:pos="1440"/>
        </w:tabs>
        <w:jc w:val="both"/>
        <w:textAlignment w:val="top"/>
        <w:rPr>
          <w:sz w:val="24"/>
        </w:rPr>
      </w:pPr>
      <w:r w:rsidRPr="001F5DDC">
        <w:rPr>
          <w:sz w:val="24"/>
        </w:rPr>
        <w:t>интегрированные контрольные работы</w:t>
      </w:r>
    </w:p>
    <w:p w:rsidR="004E650A" w:rsidRPr="001F5DDC" w:rsidRDefault="004E650A" w:rsidP="00DB3373">
      <w:pPr>
        <w:pStyle w:val="a8"/>
        <w:numPr>
          <w:ilvl w:val="0"/>
          <w:numId w:val="3"/>
        </w:numPr>
        <w:tabs>
          <w:tab w:val="num" w:pos="1440"/>
        </w:tabs>
        <w:jc w:val="both"/>
        <w:textAlignment w:val="top"/>
        <w:rPr>
          <w:sz w:val="24"/>
        </w:rPr>
      </w:pPr>
      <w:r w:rsidRPr="001F5DDC">
        <w:rPr>
          <w:sz w:val="24"/>
        </w:rPr>
        <w:t xml:space="preserve">тематические проверочные (контрольные) работы; </w:t>
      </w:r>
    </w:p>
    <w:p w:rsidR="004E650A" w:rsidRPr="001F5DDC" w:rsidRDefault="004E650A" w:rsidP="00DB3373">
      <w:pPr>
        <w:pStyle w:val="a8"/>
        <w:numPr>
          <w:ilvl w:val="0"/>
          <w:numId w:val="3"/>
        </w:numPr>
        <w:tabs>
          <w:tab w:val="num" w:pos="1440"/>
        </w:tabs>
        <w:jc w:val="both"/>
        <w:textAlignment w:val="top"/>
        <w:rPr>
          <w:sz w:val="24"/>
        </w:rPr>
      </w:pPr>
      <w:r w:rsidRPr="001F5DDC">
        <w:rPr>
          <w:sz w:val="24"/>
        </w:rPr>
        <w:t>творческие работы</w:t>
      </w:r>
    </w:p>
    <w:p w:rsidR="004E650A" w:rsidRPr="001F5DDC" w:rsidRDefault="004E650A" w:rsidP="00DB3373">
      <w:pPr>
        <w:pStyle w:val="a8"/>
        <w:numPr>
          <w:ilvl w:val="0"/>
          <w:numId w:val="3"/>
        </w:numPr>
        <w:tabs>
          <w:tab w:val="num" w:pos="1440"/>
        </w:tabs>
        <w:jc w:val="both"/>
        <w:textAlignment w:val="top"/>
        <w:rPr>
          <w:sz w:val="24"/>
        </w:rPr>
      </w:pPr>
      <w:r w:rsidRPr="001F5DDC">
        <w:rPr>
          <w:sz w:val="24"/>
        </w:rPr>
        <w:t>диагностические задания</w:t>
      </w:r>
    </w:p>
    <w:p w:rsidR="004E650A" w:rsidRPr="001F5DDC" w:rsidRDefault="004E650A" w:rsidP="00DB3373">
      <w:pPr>
        <w:pStyle w:val="a8"/>
        <w:numPr>
          <w:ilvl w:val="0"/>
          <w:numId w:val="3"/>
        </w:numPr>
        <w:tabs>
          <w:tab w:val="num" w:pos="1440"/>
        </w:tabs>
        <w:jc w:val="both"/>
        <w:textAlignment w:val="top"/>
        <w:rPr>
          <w:sz w:val="24"/>
        </w:rPr>
      </w:pPr>
      <w:r w:rsidRPr="001F5DDC">
        <w:rPr>
          <w:sz w:val="24"/>
        </w:rPr>
        <w:t>самоанализ и самооценка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2.7.Стартовая работа (проводится в начале сентября) позволяет определить актуальный уровень знаний, необходимый для продолжения обучения. Стартовые работы проводятся, начиная с первого года обучения, совместно со школьным психологом.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2.8.Тематическая проверочная (контрольная) работа проводится по ранее изученной теме. Результаты проверочной работы заносятся учителем в классный журнал и учитываются при выставлении оценки за четверть.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2.9. Стандартизированные письменные и устные работы проводятся по концу четверти и включают проверку сформированности предметных результатов. Оценка предметных результатов</w:t>
      </w:r>
      <w:r w:rsidR="00237617">
        <w:rPr>
          <w:sz w:val="24"/>
        </w:rPr>
        <w:t xml:space="preserve"> </w:t>
      </w:r>
      <w:r w:rsidRPr="001F5DDC">
        <w:rPr>
          <w:sz w:val="24"/>
        </w:rPr>
        <w:t>представляет собой оценку достижения обучающимся планируемых результатов по отдельным предметам.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2.10. Творческие работы выполняются в соответствии с учебно - тематическим планом. Количество творческих работ по каждому предмету определено в рабочей программе учителя. Оценки выставляются в журнал.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2.11.Итоговые годовые контрольные работы проводятся по математике и русскому языку в конце апреля – начале мая и включают требования ключевых тем учебного периода. Результаты проверки фиксируются учителем в классном журнале и учитываются при выставлении оценки за год.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 xml:space="preserve">2.12. Интегрированная контрольная работа проводится в конце учебного года и проверяет уровень сформированности у обучающегося универсальных учебных действий. </w:t>
      </w:r>
    </w:p>
    <w:p w:rsidR="004E650A" w:rsidRPr="001F5DDC" w:rsidRDefault="004E650A" w:rsidP="00583FC3">
      <w:pPr>
        <w:ind w:firstLine="375"/>
        <w:jc w:val="both"/>
        <w:textAlignment w:val="top"/>
        <w:rPr>
          <w:sz w:val="24"/>
        </w:rPr>
      </w:pPr>
      <w:r w:rsidRPr="001F5DDC">
        <w:rPr>
          <w:b/>
          <w:bCs/>
          <w:sz w:val="24"/>
        </w:rPr>
        <w:t>3. Порядок промежуточной аттестации обучающихся.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3.1. Содержанием промежуточной годовой аттестации являются две стандартизированные контрольные работы: по математике и русскому языку и одна интегрированная контрольная работа.</w:t>
      </w:r>
    </w:p>
    <w:p w:rsidR="004E650A" w:rsidRPr="001F5DDC" w:rsidRDefault="004E650A" w:rsidP="00583FC3">
      <w:pPr>
        <w:shd w:val="clear" w:color="auto" w:fill="FFFFFF"/>
        <w:tabs>
          <w:tab w:val="left" w:pos="1075"/>
        </w:tabs>
        <w:ind w:firstLine="567"/>
        <w:jc w:val="both"/>
        <w:textAlignment w:val="top"/>
        <w:rPr>
          <w:sz w:val="24"/>
        </w:rPr>
      </w:pPr>
      <w:r w:rsidRPr="001F5DDC">
        <w:rPr>
          <w:color w:val="000000"/>
          <w:sz w:val="24"/>
        </w:rPr>
        <w:t>3.2. В первом классе текущие оценки осуществляются в форме словесных качественных оценок на критериальной основе. Использование данных форм оценивания осуществляется в соответствии с методическим письмом Министерства образования от 03.06.2003 № 13-51-120/13 «О системе оценивания учебных достижений младших школьников в условиях безотметочного обучения в общеобразовательных учреждениях».</w:t>
      </w:r>
    </w:p>
    <w:p w:rsidR="004E650A" w:rsidRPr="001F5DDC" w:rsidRDefault="004E650A" w:rsidP="00583FC3">
      <w:pPr>
        <w:shd w:val="clear" w:color="auto" w:fill="FFFFFF"/>
        <w:tabs>
          <w:tab w:val="left" w:pos="1075"/>
        </w:tabs>
        <w:ind w:firstLine="567"/>
        <w:jc w:val="both"/>
        <w:textAlignment w:val="top"/>
        <w:rPr>
          <w:sz w:val="24"/>
        </w:rPr>
      </w:pPr>
      <w:r w:rsidRPr="001F5DDC">
        <w:rPr>
          <w:color w:val="000000"/>
          <w:sz w:val="24"/>
        </w:rPr>
        <w:lastRenderedPageBreak/>
        <w:t>С первого полугодия второго класса используется текущая оценка в виде отметок «5», «4», «3», «2» и текущая оценка в форме словесных качественных оценок на критериальной основе.</w:t>
      </w:r>
    </w:p>
    <w:p w:rsidR="004E650A" w:rsidRPr="001F5DDC" w:rsidRDefault="004E650A" w:rsidP="00583FC3">
      <w:pPr>
        <w:shd w:val="clear" w:color="auto" w:fill="FFFFFF"/>
        <w:tabs>
          <w:tab w:val="left" w:pos="1075"/>
        </w:tabs>
        <w:ind w:firstLine="567"/>
        <w:jc w:val="both"/>
        <w:textAlignment w:val="top"/>
        <w:rPr>
          <w:sz w:val="24"/>
        </w:rPr>
      </w:pPr>
      <w:r w:rsidRPr="001F5DDC">
        <w:rPr>
          <w:color w:val="000000"/>
          <w:sz w:val="24"/>
        </w:rPr>
        <w:t xml:space="preserve">Текущая оценка по результатам урока в виде отметки выставляется в журнал и учитывается при оценивании за четверть. </w:t>
      </w:r>
    </w:p>
    <w:p w:rsidR="004E650A" w:rsidRPr="001F5DDC" w:rsidRDefault="004E650A" w:rsidP="00583FC3">
      <w:pPr>
        <w:shd w:val="clear" w:color="auto" w:fill="FFFFFF"/>
        <w:tabs>
          <w:tab w:val="left" w:pos="1075"/>
        </w:tabs>
        <w:ind w:firstLine="567"/>
        <w:jc w:val="both"/>
        <w:textAlignment w:val="top"/>
        <w:rPr>
          <w:sz w:val="24"/>
        </w:rPr>
      </w:pPr>
      <w:r w:rsidRPr="001F5DDC">
        <w:rPr>
          <w:color w:val="000000"/>
          <w:sz w:val="24"/>
        </w:rPr>
        <w:t>3.3. Оценки за тематические проверочные (контрольные) работы, за стандартизированные контрольные работы по итогам четверти, творческие работы,  выставляются в журнал в виде отметок «5», «4», «3», «2» (в зависимости от процента, который высчитывается от максимального балла выполнения контрольной работы).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3.4.Количество тематических и итоговых работ установлено по каждому предмету в соответствии с рекомендациями к программам учебно- методического комплекта. (Приложение 2 «Примерное количество тематических, творческих, итоговых контрольных работ  по годам обучения»)</w:t>
      </w:r>
    </w:p>
    <w:p w:rsidR="004E650A" w:rsidRPr="001F5DDC" w:rsidRDefault="004E650A" w:rsidP="00583FC3">
      <w:pPr>
        <w:jc w:val="both"/>
        <w:textAlignment w:val="top"/>
        <w:rPr>
          <w:b/>
          <w:bCs/>
          <w:sz w:val="24"/>
        </w:rPr>
      </w:pPr>
    </w:p>
    <w:p w:rsidR="004E650A" w:rsidRPr="001F5DDC" w:rsidRDefault="004E650A" w:rsidP="00583FC3">
      <w:pPr>
        <w:jc w:val="both"/>
        <w:textAlignment w:val="top"/>
        <w:rPr>
          <w:sz w:val="24"/>
        </w:rPr>
      </w:pPr>
      <w:r w:rsidRPr="001F5DDC">
        <w:rPr>
          <w:b/>
          <w:bCs/>
          <w:sz w:val="24"/>
        </w:rPr>
        <w:t>4. Оценочные шкалы.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 xml:space="preserve">4.1.Успешность освоения учебных программ обучающихся 2-4 классов </w:t>
      </w:r>
      <w:r w:rsidRPr="001F5DDC">
        <w:rPr>
          <w:color w:val="000000"/>
          <w:sz w:val="24"/>
        </w:rPr>
        <w:t>оценивается в форме бальной отметки «5», «4», «3», «2». В личном деле выставляется отметка по пятибалльной шкале. Перевод в пятибалльную шкалу осуществляется по соответствующей схеме.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2595"/>
        <w:gridCol w:w="3590"/>
        <w:gridCol w:w="3210"/>
      </w:tblGrid>
      <w:tr w:rsidR="004E650A" w:rsidRPr="001F5DDC" w:rsidTr="004A7084">
        <w:trPr>
          <w:trHeight w:val="307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Качество освоения программы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Уровень достижений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Отметка в 5 балльной шкале</w:t>
            </w:r>
          </w:p>
        </w:tc>
      </w:tr>
      <w:tr w:rsidR="004E650A" w:rsidRPr="001F5DDC" w:rsidTr="004A7084">
        <w:trPr>
          <w:trHeight w:val="28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95-100%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637F3">
            <w:pPr>
              <w:rPr>
                <w:sz w:val="24"/>
              </w:rPr>
            </w:pPr>
            <w:r w:rsidRPr="001F5DDC">
              <w:rPr>
                <w:sz w:val="24"/>
              </w:rPr>
              <w:t>высокий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«5»</w:t>
            </w:r>
          </w:p>
        </w:tc>
      </w:tr>
      <w:tr w:rsidR="004E650A" w:rsidRPr="001F5DDC" w:rsidTr="004A7084">
        <w:trPr>
          <w:trHeight w:val="28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75 -94%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637F3">
            <w:pPr>
              <w:rPr>
                <w:sz w:val="24"/>
              </w:rPr>
            </w:pPr>
            <w:r w:rsidRPr="001F5DDC">
              <w:rPr>
                <w:sz w:val="24"/>
              </w:rPr>
              <w:t>средний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«4»</w:t>
            </w:r>
          </w:p>
        </w:tc>
      </w:tr>
      <w:tr w:rsidR="004E650A" w:rsidRPr="001F5DDC" w:rsidTr="004A7084">
        <w:trPr>
          <w:trHeight w:val="27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50 -74 %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637F3">
            <w:pPr>
              <w:rPr>
                <w:sz w:val="24"/>
              </w:rPr>
            </w:pPr>
            <w:r w:rsidRPr="001F5DDC">
              <w:rPr>
                <w:sz w:val="24"/>
              </w:rPr>
              <w:t>ниже среднего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«3»</w:t>
            </w:r>
          </w:p>
        </w:tc>
      </w:tr>
      <w:tr w:rsidR="004E650A" w:rsidRPr="001F5DDC" w:rsidTr="004A7084">
        <w:trPr>
          <w:trHeight w:val="31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меньше 50%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637F3">
            <w:pPr>
              <w:rPr>
                <w:sz w:val="24"/>
              </w:rPr>
            </w:pPr>
            <w:r w:rsidRPr="001F5DDC">
              <w:rPr>
                <w:sz w:val="24"/>
              </w:rPr>
              <w:t>низкий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«2»</w:t>
            </w:r>
          </w:p>
        </w:tc>
      </w:tr>
    </w:tbl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color w:val="000000"/>
          <w:sz w:val="24"/>
        </w:rPr>
        <w:t xml:space="preserve">4.2.В журнале ставится отметка в пятибалльной шкале. 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b/>
          <w:bCs/>
          <w:color w:val="000000"/>
          <w:sz w:val="24"/>
        </w:rPr>
        <w:t>По итогам четверти</w:t>
      </w:r>
      <w:r w:rsidRPr="001F5DDC">
        <w:rPr>
          <w:color w:val="000000"/>
          <w:sz w:val="24"/>
        </w:rPr>
        <w:t xml:space="preserve">, начиная со второго класса, в журнал выставляется отметка в пятибалльной шкале, в зависимости от процента освоения образовательной программы. Он вычисляется, исходя из нахождения среднего значения результатов выполнения тематических, творческих и итоговых работ. 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b/>
          <w:bCs/>
          <w:color w:val="000000"/>
          <w:sz w:val="24"/>
        </w:rPr>
        <w:t>Итоговая оценка</w:t>
      </w:r>
      <w:r w:rsidRPr="001F5DDC">
        <w:rPr>
          <w:color w:val="000000"/>
          <w:sz w:val="24"/>
        </w:rPr>
        <w:t xml:space="preserve"> по предметам вычисляется в процентах, исходя из нахождения среднего значения результатов учебных четвертей и результатов итоговых контрольных работ, переводится в отметку в пятибалльной шкале и выставляется в журнал.</w:t>
      </w:r>
    </w:p>
    <w:p w:rsidR="004E650A" w:rsidRPr="001F5DDC" w:rsidRDefault="004E650A" w:rsidP="00583FC3">
      <w:pPr>
        <w:jc w:val="both"/>
        <w:textAlignment w:val="top"/>
        <w:rPr>
          <w:sz w:val="24"/>
        </w:rPr>
      </w:pPr>
      <w:r w:rsidRPr="001F5DDC">
        <w:rPr>
          <w:b/>
          <w:bCs/>
          <w:sz w:val="24"/>
        </w:rPr>
        <w:t>5. Ведение документации.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 xml:space="preserve">5.1.Учитель: 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 xml:space="preserve">По каждому предмету составляется учебно-тематическое планирование на год, которое является основой планирования педагогической деятельности учителя. </w:t>
      </w:r>
      <w:r w:rsidRPr="001F5DDC">
        <w:rPr>
          <w:sz w:val="24"/>
        </w:rPr>
        <w:br/>
        <w:t>В учебно-тематическом плане отражаются цели, сроки, виды и формы контроля.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Классный журнал является главным документом учителя.</w:t>
      </w:r>
    </w:p>
    <w:p w:rsidR="004E650A" w:rsidRPr="001F5DDC" w:rsidRDefault="004E650A" w:rsidP="00B710D1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 xml:space="preserve">Классный журнал заполняется соответственно программе и тематическому планированию. 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 xml:space="preserve">Для тренировочных работ используется рабочая тетрадь. Самостоятельные и контрольные работы выполняются учащимися в тетрадях для контрольных работ. </w:t>
      </w:r>
    </w:p>
    <w:p w:rsidR="004E650A" w:rsidRPr="001F5DDC" w:rsidRDefault="004E650A" w:rsidP="00B710D1">
      <w:pPr>
        <w:ind w:firstLine="567"/>
        <w:jc w:val="both"/>
        <w:textAlignment w:val="top"/>
        <w:rPr>
          <w:color w:val="000000"/>
          <w:sz w:val="24"/>
        </w:rPr>
      </w:pPr>
      <w:r w:rsidRPr="001F5DDC">
        <w:rPr>
          <w:sz w:val="24"/>
        </w:rPr>
        <w:t xml:space="preserve">Итоговые оценки выставляет в дневник учащегося классный руководитель. Текущие оценки фиксируются в виде отметок  в тетради, в дневнике, </w:t>
      </w:r>
      <w:r w:rsidRPr="00D82B17">
        <w:rPr>
          <w:sz w:val="24"/>
        </w:rPr>
        <w:t>в электронном журнале.</w:t>
      </w:r>
      <w:r w:rsidR="00023CF6" w:rsidRPr="00D82B17">
        <w:rPr>
          <w:sz w:val="24"/>
        </w:rPr>
        <w:t xml:space="preserve"> </w:t>
      </w:r>
      <w:r w:rsidRPr="00D82B17">
        <w:rPr>
          <w:sz w:val="24"/>
        </w:rPr>
        <w:t xml:space="preserve">Контроль за соответствием оценок, выставленных </w:t>
      </w:r>
      <w:r w:rsidR="00023CF6" w:rsidRPr="00D82B17">
        <w:rPr>
          <w:sz w:val="24"/>
        </w:rPr>
        <w:t xml:space="preserve">в </w:t>
      </w:r>
      <w:r w:rsidRPr="00D82B17">
        <w:rPr>
          <w:sz w:val="24"/>
        </w:rPr>
        <w:t>электронном журнале оценкам,</w:t>
      </w:r>
      <w:r w:rsidRPr="001F5DDC">
        <w:rPr>
          <w:sz w:val="24"/>
        </w:rPr>
        <w:t xml:space="preserve"> выставленным в дневнике ученика, осуществляет классный руководитель. </w:t>
      </w:r>
    </w:p>
    <w:p w:rsidR="004E650A" w:rsidRPr="001F5DDC" w:rsidRDefault="004E650A" w:rsidP="00583FC3">
      <w:pPr>
        <w:ind w:firstLine="567"/>
        <w:jc w:val="both"/>
        <w:textAlignment w:val="top"/>
        <w:rPr>
          <w:sz w:val="24"/>
        </w:rPr>
      </w:pPr>
      <w:r w:rsidRPr="001F5DDC">
        <w:rPr>
          <w:color w:val="000000"/>
          <w:sz w:val="24"/>
        </w:rPr>
        <w:t>5.2.</w:t>
      </w:r>
      <w:r w:rsidRPr="001F5DDC">
        <w:rPr>
          <w:sz w:val="24"/>
        </w:rPr>
        <w:t xml:space="preserve">Администрация школы </w:t>
      </w:r>
    </w:p>
    <w:p w:rsidR="004E650A" w:rsidRPr="001F5DDC" w:rsidRDefault="004E650A" w:rsidP="001F5DDC">
      <w:pPr>
        <w:ind w:firstLine="567"/>
        <w:jc w:val="both"/>
        <w:textAlignment w:val="top"/>
        <w:rPr>
          <w:sz w:val="24"/>
        </w:rPr>
      </w:pPr>
      <w:r w:rsidRPr="001F5DDC">
        <w:rPr>
          <w:sz w:val="24"/>
        </w:rPr>
        <w:t>Администрация школы управляет процессом контрольно-оценочной деятельности субъектов образовательного процесса на основании данного Полож</w:t>
      </w:r>
      <w:r>
        <w:rPr>
          <w:sz w:val="24"/>
        </w:rPr>
        <w:t>ения</w:t>
      </w:r>
    </w:p>
    <w:p w:rsidR="004E650A" w:rsidRPr="001F5DDC" w:rsidRDefault="004E650A" w:rsidP="00583FC3">
      <w:pPr>
        <w:ind w:firstLine="567"/>
        <w:jc w:val="right"/>
        <w:textAlignment w:val="top"/>
        <w:rPr>
          <w:sz w:val="24"/>
        </w:rPr>
      </w:pPr>
      <w:r w:rsidRPr="001F5DDC">
        <w:rPr>
          <w:sz w:val="24"/>
        </w:rPr>
        <w:t>Приложение 1.</w:t>
      </w:r>
    </w:p>
    <w:p w:rsidR="004E650A" w:rsidRPr="001F5DDC" w:rsidRDefault="004E650A" w:rsidP="00583FC3">
      <w:pPr>
        <w:ind w:firstLine="708"/>
        <w:jc w:val="center"/>
        <w:textAlignment w:val="top"/>
        <w:rPr>
          <w:b/>
          <w:bCs/>
          <w:sz w:val="24"/>
        </w:rPr>
      </w:pPr>
      <w:r w:rsidRPr="001F5DDC">
        <w:rPr>
          <w:b/>
          <w:bCs/>
          <w:sz w:val="24"/>
        </w:rPr>
        <w:lastRenderedPageBreak/>
        <w:t>Виды промежуточной аттестации.</w:t>
      </w:r>
    </w:p>
    <w:p w:rsidR="004E650A" w:rsidRPr="001F5DDC" w:rsidRDefault="004E650A" w:rsidP="00583FC3">
      <w:pPr>
        <w:ind w:firstLine="708"/>
        <w:jc w:val="center"/>
        <w:textAlignment w:val="top"/>
        <w:rPr>
          <w:sz w:val="24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A0"/>
      </w:tblPr>
      <w:tblGrid>
        <w:gridCol w:w="1502"/>
        <w:gridCol w:w="2029"/>
        <w:gridCol w:w="1708"/>
        <w:gridCol w:w="2347"/>
        <w:gridCol w:w="1824"/>
      </w:tblGrid>
      <w:tr w:rsidR="004E650A" w:rsidRPr="001F5DDC" w:rsidTr="00583FC3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Вид промежуточ-ной аттестации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Цель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Периодичность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Методы и формы оценки образовательных результатов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 xml:space="preserve">Способы </w:t>
            </w:r>
          </w:p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выставления оценки</w:t>
            </w:r>
          </w:p>
        </w:tc>
      </w:tr>
      <w:tr w:rsidR="004E650A" w:rsidRPr="001F5DDC" w:rsidTr="00583FC3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Стартовая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Предварительная диагностика знаний, умений и универсальных учебных действий, связанных с предстоящей деятельностью.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 xml:space="preserve">В начале учебного года, начиная с первого года обучения 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Диагностические работы</w:t>
            </w:r>
          </w:p>
          <w:p w:rsidR="004E650A" w:rsidRPr="001F5DDC" w:rsidRDefault="004E650A" w:rsidP="00583FC3">
            <w:pPr>
              <w:rPr>
                <w:sz w:val="24"/>
              </w:rPr>
            </w:pP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B710D1">
            <w:pPr>
              <w:rPr>
                <w:sz w:val="24"/>
              </w:rPr>
            </w:pPr>
            <w:r w:rsidRPr="001F5DDC">
              <w:rPr>
                <w:sz w:val="24"/>
              </w:rPr>
              <w:t>Результаты включаются в портфолио. Оценка результатов в классном журнале не фиксируется.</w:t>
            </w:r>
          </w:p>
        </w:tc>
      </w:tr>
      <w:tr w:rsidR="004E650A" w:rsidRPr="001F5DDC" w:rsidTr="00583FC3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 xml:space="preserve">Текущая 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 xml:space="preserve">Контроль предметных знаний и универсальных учебных действий по результатам урока 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Поурочно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Самоанализ и самооценка;</w:t>
            </w:r>
          </w:p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устная или письменная критериальная оценка.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B710D1">
            <w:pPr>
              <w:rPr>
                <w:sz w:val="24"/>
              </w:rPr>
            </w:pPr>
            <w:r w:rsidRPr="001F5DDC">
              <w:rPr>
                <w:sz w:val="24"/>
              </w:rPr>
              <w:t>Результаты фиксируются в форме «лесенок успеха», значков «+», «-», «?» в тетрадях обучающихся. Со второго класса оценка результатов в виде отметок «5», «4», «3», «2» может фиксироваться в тетрадях, дневниках обучающихся, в классном журнале.</w:t>
            </w:r>
          </w:p>
        </w:tc>
      </w:tr>
      <w:tr w:rsidR="004E650A" w:rsidRPr="001F5DDC" w:rsidTr="00583FC3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Рубежная:</w:t>
            </w:r>
          </w:p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тематическая</w:t>
            </w:r>
          </w:p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четвертная</w:t>
            </w:r>
          </w:p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полугодовая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Контроль предметных знаний и метапредметных результатов темы, раздела, курса, четверти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По итогам изучения темы, раздела, курса, четверти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Тематические проверочные (контрольные) работы;</w:t>
            </w:r>
          </w:p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стандартизированные письменные и устные работы;</w:t>
            </w:r>
          </w:p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творческие работы (изложения, сочинения);</w:t>
            </w:r>
          </w:p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диктанты, контрольные списывания;</w:t>
            </w:r>
          </w:p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тесты;</w:t>
            </w:r>
          </w:p>
          <w:p w:rsidR="004E650A" w:rsidRPr="001F5DDC" w:rsidRDefault="004E650A" w:rsidP="00583FC3">
            <w:pPr>
              <w:tabs>
                <w:tab w:val="left" w:pos="180"/>
              </w:tabs>
              <w:rPr>
                <w:sz w:val="24"/>
              </w:rPr>
            </w:pPr>
            <w:r w:rsidRPr="001F5DDC">
              <w:rPr>
                <w:sz w:val="24"/>
              </w:rPr>
              <w:t xml:space="preserve">интегрированные </w:t>
            </w:r>
            <w:r w:rsidRPr="001F5DDC">
              <w:rPr>
                <w:sz w:val="24"/>
              </w:rPr>
              <w:lastRenderedPageBreak/>
              <w:t>контрольные работы</w:t>
            </w:r>
          </w:p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(при наличии инструментария)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B710D1">
            <w:pPr>
              <w:rPr>
                <w:sz w:val="24"/>
              </w:rPr>
            </w:pPr>
            <w:r w:rsidRPr="001F5DDC">
              <w:rPr>
                <w:sz w:val="24"/>
              </w:rPr>
              <w:lastRenderedPageBreak/>
              <w:t>Оценка выставляется в классный журнал в виде отметки «5», «4», «3», «2».</w:t>
            </w:r>
          </w:p>
        </w:tc>
      </w:tr>
      <w:tr w:rsidR="004E650A" w:rsidRPr="001F5DDC" w:rsidTr="00583FC3"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lastRenderedPageBreak/>
              <w:t>Годовая</w:t>
            </w:r>
          </w:p>
        </w:tc>
        <w:tc>
          <w:tcPr>
            <w:tcW w:w="2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Комплексная проверка образовательных результатов, в т.ч. и метапредметных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В конце учебного года</w:t>
            </w:r>
          </w:p>
        </w:tc>
        <w:tc>
          <w:tcPr>
            <w:tcW w:w="20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Стандартизиро-ванные письменные работы;</w:t>
            </w:r>
          </w:p>
          <w:p w:rsidR="004E650A" w:rsidRPr="001F5DDC" w:rsidRDefault="004E650A" w:rsidP="00B710D1">
            <w:pPr>
              <w:tabs>
                <w:tab w:val="left" w:pos="180"/>
              </w:tabs>
              <w:rPr>
                <w:sz w:val="24"/>
              </w:rPr>
            </w:pPr>
            <w:r w:rsidRPr="001F5DDC">
              <w:rPr>
                <w:sz w:val="24"/>
              </w:rPr>
              <w:t>интегрированные контрольные работы.</w:t>
            </w:r>
          </w:p>
        </w:tc>
        <w:tc>
          <w:tcPr>
            <w:tcW w:w="2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50A" w:rsidRPr="001F5DDC" w:rsidRDefault="004E650A" w:rsidP="00B710D1">
            <w:pPr>
              <w:rPr>
                <w:sz w:val="24"/>
              </w:rPr>
            </w:pPr>
            <w:r w:rsidRPr="001F5DDC">
              <w:rPr>
                <w:sz w:val="24"/>
              </w:rPr>
              <w:t>Оценка выставляется в классный журнал в виде отметки «5», «4», «3», «2» и может фиксироваться в портфолио обучающихся.</w:t>
            </w:r>
          </w:p>
        </w:tc>
      </w:tr>
    </w:tbl>
    <w:p w:rsidR="004E650A" w:rsidRPr="001F5DDC" w:rsidRDefault="004E650A" w:rsidP="00583FC3">
      <w:pPr>
        <w:jc w:val="both"/>
        <w:textAlignment w:val="top"/>
        <w:rPr>
          <w:sz w:val="24"/>
        </w:rPr>
      </w:pPr>
    </w:p>
    <w:p w:rsidR="004E650A" w:rsidRPr="001F5DDC" w:rsidRDefault="004E650A" w:rsidP="00583FC3">
      <w:pPr>
        <w:jc w:val="both"/>
        <w:textAlignment w:val="top"/>
        <w:rPr>
          <w:sz w:val="24"/>
        </w:rPr>
      </w:pPr>
    </w:p>
    <w:p w:rsidR="004E650A" w:rsidRPr="001F5DDC" w:rsidRDefault="004E650A" w:rsidP="004841B9">
      <w:pPr>
        <w:jc w:val="right"/>
        <w:textAlignment w:val="top"/>
        <w:rPr>
          <w:sz w:val="24"/>
        </w:rPr>
      </w:pPr>
      <w:r w:rsidRPr="001F5DDC">
        <w:rPr>
          <w:sz w:val="24"/>
        </w:rPr>
        <w:t>Приложение 2.</w:t>
      </w:r>
    </w:p>
    <w:p w:rsidR="004E650A" w:rsidRPr="001F5DDC" w:rsidRDefault="004E650A" w:rsidP="00583FC3">
      <w:pPr>
        <w:jc w:val="center"/>
        <w:textAlignment w:val="top"/>
        <w:rPr>
          <w:sz w:val="24"/>
        </w:rPr>
      </w:pPr>
      <w:r w:rsidRPr="001F5DDC">
        <w:rPr>
          <w:b/>
          <w:bCs/>
          <w:sz w:val="24"/>
        </w:rPr>
        <w:t xml:space="preserve">Примерное количество </w:t>
      </w:r>
    </w:p>
    <w:p w:rsidR="004E650A" w:rsidRPr="001F5DDC" w:rsidRDefault="004E650A" w:rsidP="00583FC3">
      <w:pPr>
        <w:jc w:val="center"/>
        <w:textAlignment w:val="top"/>
        <w:rPr>
          <w:sz w:val="24"/>
        </w:rPr>
      </w:pPr>
      <w:r w:rsidRPr="001F5DDC">
        <w:rPr>
          <w:b/>
          <w:bCs/>
          <w:sz w:val="24"/>
        </w:rPr>
        <w:t xml:space="preserve"> творческих, итоговых контрольных </w:t>
      </w:r>
    </w:p>
    <w:p w:rsidR="004E650A" w:rsidRPr="001F5DDC" w:rsidRDefault="004E650A" w:rsidP="00583FC3">
      <w:pPr>
        <w:jc w:val="center"/>
        <w:textAlignment w:val="top"/>
        <w:rPr>
          <w:b/>
          <w:bCs/>
          <w:sz w:val="24"/>
        </w:rPr>
      </w:pPr>
      <w:r w:rsidRPr="001F5DDC">
        <w:rPr>
          <w:b/>
          <w:bCs/>
          <w:sz w:val="24"/>
        </w:rPr>
        <w:t>работ  по годам обучения.</w:t>
      </w:r>
    </w:p>
    <w:p w:rsidR="004E650A" w:rsidRPr="001F5DDC" w:rsidRDefault="004E650A" w:rsidP="00583FC3">
      <w:pPr>
        <w:jc w:val="center"/>
        <w:textAlignment w:val="top"/>
        <w:rPr>
          <w:sz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2767"/>
        <w:gridCol w:w="1372"/>
        <w:gridCol w:w="1839"/>
        <w:gridCol w:w="1839"/>
        <w:gridCol w:w="1646"/>
      </w:tblGrid>
      <w:tr w:rsidR="004E650A" w:rsidRPr="001F5DDC" w:rsidTr="00796A55"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Русский язык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1класс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2 класс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3 класс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4 класс</w:t>
            </w:r>
          </w:p>
        </w:tc>
      </w:tr>
      <w:tr w:rsidR="004E650A" w:rsidRPr="001F5DDC" w:rsidTr="00796A55"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-диктант с грамматическим заданием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4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4</w:t>
            </w:r>
          </w:p>
        </w:tc>
      </w:tr>
      <w:tr w:rsidR="004E650A" w:rsidRPr="001F5DDC" w:rsidTr="00796A55"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-контрольное списывание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- / 1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1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-</w:t>
            </w:r>
          </w:p>
        </w:tc>
      </w:tr>
      <w:tr w:rsidR="004E650A" w:rsidRPr="001F5DDC" w:rsidTr="00796A55"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-контрольное изложение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-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-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1</w:t>
            </w:r>
          </w:p>
        </w:tc>
      </w:tr>
      <w:tr w:rsidR="004E650A" w:rsidRPr="001F5DDC" w:rsidTr="00796A55"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-контрольный словарный диктант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2</w:t>
            </w:r>
          </w:p>
        </w:tc>
      </w:tr>
      <w:tr w:rsidR="004E650A" w:rsidRPr="001F5DDC" w:rsidTr="00170F84">
        <w:trPr>
          <w:trHeight w:val="415"/>
        </w:trPr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-тестирование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2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2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2</w:t>
            </w:r>
          </w:p>
        </w:tc>
      </w:tr>
      <w:tr w:rsidR="004E650A" w:rsidRPr="001F5DDC" w:rsidTr="00796A55"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sz w:val="24"/>
              </w:rPr>
              <w:t>Годовая стандартизированная</w:t>
            </w:r>
          </w:p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sz w:val="24"/>
              </w:rPr>
              <w:t>контрольная работа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- / 1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4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4</w:t>
            </w:r>
          </w:p>
        </w:tc>
      </w:tr>
      <w:tr w:rsidR="004E650A" w:rsidRPr="001F5DDC" w:rsidTr="00796A55"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i/>
                <w:iCs/>
                <w:sz w:val="24"/>
              </w:rPr>
              <w:t>Всего по русскому языку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outlineLvl w:val="1"/>
              <w:rPr>
                <w:b/>
                <w:bCs/>
                <w:sz w:val="24"/>
              </w:rPr>
            </w:pPr>
            <w:r w:rsidRPr="001F5DDC">
              <w:rPr>
                <w:b/>
                <w:bCs/>
                <w:i/>
                <w:iCs/>
                <w:sz w:val="24"/>
              </w:rPr>
              <w:t>- / 2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14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13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13</w:t>
            </w:r>
          </w:p>
        </w:tc>
      </w:tr>
      <w:tr w:rsidR="004E650A" w:rsidRPr="001F5DDC" w:rsidTr="004A7084">
        <w:tc>
          <w:tcPr>
            <w:tcW w:w="9463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</w:p>
        </w:tc>
      </w:tr>
      <w:tr w:rsidR="004E650A" w:rsidRPr="001F5DDC" w:rsidTr="004A7084"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b/>
                <w:bCs/>
                <w:sz w:val="24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0A" w:rsidRPr="001F5DDC" w:rsidRDefault="004E650A" w:rsidP="00583FC3">
            <w:pPr>
              <w:jc w:val="center"/>
              <w:outlineLvl w:val="1"/>
              <w:rPr>
                <w:b/>
                <w:bCs/>
                <w:sz w:val="24"/>
              </w:rPr>
            </w:pPr>
            <w:r w:rsidRPr="001F5DDC">
              <w:rPr>
                <w:b/>
                <w:bCs/>
                <w:i/>
                <w:iCs/>
                <w:sz w:val="24"/>
              </w:rPr>
              <w:t>1класс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2 класс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3 класс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4 класс</w:t>
            </w:r>
          </w:p>
        </w:tc>
      </w:tr>
      <w:tr w:rsidR="004E650A" w:rsidRPr="001F5DDC" w:rsidTr="004A7084">
        <w:tc>
          <w:tcPr>
            <w:tcW w:w="27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sz w:val="24"/>
              </w:rPr>
              <w:t>Контрольное тестирование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2</w:t>
            </w:r>
          </w:p>
        </w:tc>
      </w:tr>
      <w:tr w:rsidR="004E650A" w:rsidRPr="001F5DDC" w:rsidTr="00796A55"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sz w:val="24"/>
              </w:rPr>
              <w:t>Годовые стандартизированные</w:t>
            </w:r>
          </w:p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sz w:val="24"/>
              </w:rPr>
              <w:t>контрольные работы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i/>
                <w:iCs/>
                <w:sz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4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4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4</w:t>
            </w:r>
          </w:p>
        </w:tc>
      </w:tr>
      <w:tr w:rsidR="004E650A" w:rsidRPr="001F5DDC" w:rsidTr="00796A55">
        <w:tc>
          <w:tcPr>
            <w:tcW w:w="27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i/>
                <w:iCs/>
                <w:sz w:val="24"/>
              </w:rPr>
              <w:t>Всего по математике</w:t>
            </w:r>
          </w:p>
        </w:tc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i/>
                <w:iCs/>
                <w:sz w:val="24"/>
              </w:rPr>
              <w:t>1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6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6</w:t>
            </w:r>
          </w:p>
        </w:tc>
        <w:tc>
          <w:tcPr>
            <w:tcW w:w="1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6</w:t>
            </w:r>
          </w:p>
        </w:tc>
      </w:tr>
    </w:tbl>
    <w:p w:rsidR="004E650A" w:rsidRPr="001F5DDC" w:rsidRDefault="004E650A" w:rsidP="00583FC3">
      <w:pPr>
        <w:jc w:val="both"/>
        <w:textAlignment w:val="top"/>
        <w:rPr>
          <w:vanish/>
          <w:sz w:val="24"/>
        </w:rPr>
      </w:pPr>
    </w:p>
    <w:tbl>
      <w:tblPr>
        <w:tblW w:w="9895" w:type="dxa"/>
        <w:tblCellMar>
          <w:left w:w="0" w:type="dxa"/>
          <w:right w:w="0" w:type="dxa"/>
        </w:tblCellMar>
        <w:tblLook w:val="00A0"/>
      </w:tblPr>
      <w:tblGrid>
        <w:gridCol w:w="2453"/>
        <w:gridCol w:w="41"/>
        <w:gridCol w:w="1921"/>
        <w:gridCol w:w="32"/>
        <w:gridCol w:w="1930"/>
        <w:gridCol w:w="24"/>
        <w:gridCol w:w="32"/>
        <w:gridCol w:w="1906"/>
        <w:gridCol w:w="37"/>
        <w:gridCol w:w="32"/>
        <w:gridCol w:w="48"/>
        <w:gridCol w:w="2024"/>
        <w:gridCol w:w="50"/>
        <w:gridCol w:w="26"/>
      </w:tblGrid>
      <w:tr w:rsidR="004E650A" w:rsidRPr="001F5DDC" w:rsidTr="001F5DDC">
        <w:trPr>
          <w:trHeight w:val="573"/>
        </w:trPr>
        <w:tc>
          <w:tcPr>
            <w:tcW w:w="2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Литературное чтение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311A46">
            <w:pPr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1класс</w:t>
            </w:r>
          </w:p>
        </w:tc>
        <w:tc>
          <w:tcPr>
            <w:tcW w:w="1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2 класс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3 класс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4 класс</w:t>
            </w:r>
          </w:p>
        </w:tc>
        <w:tc>
          <w:tcPr>
            <w:tcW w:w="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4E650A" w:rsidRPr="001F5DDC" w:rsidRDefault="004E650A" w:rsidP="00583FC3">
            <w:pPr>
              <w:rPr>
                <w:sz w:val="24"/>
              </w:rPr>
            </w:pPr>
          </w:p>
        </w:tc>
      </w:tr>
      <w:tr w:rsidR="004E650A" w:rsidRPr="001F5DDC" w:rsidTr="001F5DDC"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sz w:val="24"/>
              </w:rPr>
              <w:t>Контроль техники чтения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  <w:r w:rsidRPr="001F5DDC">
              <w:rPr>
                <w:sz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4</w:t>
            </w:r>
          </w:p>
        </w:tc>
        <w:tc>
          <w:tcPr>
            <w:tcW w:w="1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4</w:t>
            </w:r>
          </w:p>
        </w:tc>
        <w:tc>
          <w:tcPr>
            <w:tcW w:w="15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4</w:t>
            </w:r>
          </w:p>
        </w:tc>
      </w:tr>
      <w:tr w:rsidR="004E650A" w:rsidRPr="001F5DDC" w:rsidTr="001F5DDC"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sz w:val="24"/>
              </w:rPr>
              <w:t>Годовые стандартизированные</w:t>
            </w:r>
          </w:p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sz w:val="24"/>
              </w:rPr>
              <w:t>контрольные работы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rPr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1</w:t>
            </w:r>
          </w:p>
        </w:tc>
        <w:tc>
          <w:tcPr>
            <w:tcW w:w="1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1</w:t>
            </w:r>
          </w:p>
        </w:tc>
        <w:tc>
          <w:tcPr>
            <w:tcW w:w="15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1</w:t>
            </w:r>
          </w:p>
        </w:tc>
      </w:tr>
      <w:tr w:rsidR="004E650A" w:rsidRPr="001F5DDC" w:rsidTr="001F5DDC"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i/>
                <w:iCs/>
                <w:sz w:val="24"/>
              </w:rPr>
              <w:lastRenderedPageBreak/>
              <w:t>Всего по литературному чтению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outlineLvl w:val="1"/>
              <w:rPr>
                <w:b/>
                <w:bCs/>
                <w:sz w:val="24"/>
              </w:rPr>
            </w:pPr>
            <w:r w:rsidRPr="001F5DDC">
              <w:rPr>
                <w:b/>
                <w:bCs/>
                <w:i/>
                <w:iCs/>
                <w:sz w:val="24"/>
              </w:rPr>
              <w:t>1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5</w:t>
            </w:r>
          </w:p>
        </w:tc>
        <w:tc>
          <w:tcPr>
            <w:tcW w:w="1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5</w:t>
            </w:r>
          </w:p>
        </w:tc>
        <w:tc>
          <w:tcPr>
            <w:tcW w:w="15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5</w:t>
            </w:r>
          </w:p>
        </w:tc>
      </w:tr>
      <w:tr w:rsidR="004E650A" w:rsidRPr="001F5DDC" w:rsidTr="001F5DDC"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b/>
                <w:bCs/>
                <w:sz w:val="24"/>
              </w:rPr>
              <w:t>Метапредметные результаты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311A46">
            <w:pPr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1 класс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2 класс</w:t>
            </w:r>
          </w:p>
        </w:tc>
        <w:tc>
          <w:tcPr>
            <w:tcW w:w="1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3 класс</w:t>
            </w:r>
          </w:p>
        </w:tc>
        <w:tc>
          <w:tcPr>
            <w:tcW w:w="15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4 класс</w:t>
            </w:r>
          </w:p>
        </w:tc>
      </w:tr>
      <w:tr w:rsidR="004E650A" w:rsidRPr="001F5DDC" w:rsidTr="001F5DDC">
        <w:tc>
          <w:tcPr>
            <w:tcW w:w="24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both"/>
              <w:outlineLvl w:val="1"/>
              <w:rPr>
                <w:b/>
                <w:bCs/>
                <w:sz w:val="24"/>
              </w:rPr>
            </w:pPr>
            <w:r w:rsidRPr="001F5DDC">
              <w:rPr>
                <w:sz w:val="24"/>
              </w:rPr>
              <w:t>Интегрированные контрольные работы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outlineLvl w:val="1"/>
              <w:rPr>
                <w:b/>
                <w:bCs/>
                <w:sz w:val="24"/>
              </w:rPr>
            </w:pPr>
            <w:r w:rsidRPr="001F5DDC">
              <w:rPr>
                <w:b/>
                <w:bCs/>
                <w:sz w:val="24"/>
              </w:rPr>
              <w:t>1</w:t>
            </w:r>
          </w:p>
          <w:p w:rsidR="004E650A" w:rsidRPr="001F5DDC" w:rsidRDefault="004E650A" w:rsidP="00583FC3">
            <w:pPr>
              <w:jc w:val="center"/>
              <w:outlineLvl w:val="1"/>
              <w:rPr>
                <w:b/>
                <w:bCs/>
                <w:sz w:val="24"/>
              </w:rPr>
            </w:pPr>
            <w:r w:rsidRPr="001F5DDC">
              <w:rPr>
                <w:sz w:val="24"/>
              </w:rPr>
              <w:t>(две при наличии инструментария)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1-2</w:t>
            </w:r>
          </w:p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(две при наличии инструментария)</w:t>
            </w:r>
          </w:p>
        </w:tc>
        <w:tc>
          <w:tcPr>
            <w:tcW w:w="19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1-2</w:t>
            </w:r>
          </w:p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(две при наличии инструментария)</w:t>
            </w:r>
          </w:p>
        </w:tc>
        <w:tc>
          <w:tcPr>
            <w:tcW w:w="155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0A" w:rsidRPr="001F5DDC" w:rsidRDefault="004E650A" w:rsidP="00583FC3">
            <w:pPr>
              <w:jc w:val="center"/>
              <w:rPr>
                <w:sz w:val="24"/>
              </w:rPr>
            </w:pPr>
            <w:r w:rsidRPr="001F5DDC">
              <w:rPr>
                <w:b/>
                <w:bCs/>
                <w:sz w:val="24"/>
              </w:rPr>
              <w:t>1-2</w:t>
            </w:r>
          </w:p>
          <w:p w:rsidR="004E650A" w:rsidRPr="001F5DDC" w:rsidRDefault="004E650A" w:rsidP="001F5DDC">
            <w:pPr>
              <w:ind w:right="255"/>
              <w:jc w:val="center"/>
              <w:rPr>
                <w:sz w:val="24"/>
              </w:rPr>
            </w:pPr>
            <w:r w:rsidRPr="001F5DDC">
              <w:rPr>
                <w:sz w:val="24"/>
              </w:rPr>
              <w:t>(две при наличии инструментария)</w:t>
            </w:r>
          </w:p>
        </w:tc>
      </w:tr>
      <w:tr w:rsidR="004E650A" w:rsidRPr="001F5DDC" w:rsidTr="001F5DDC"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</w:tr>
      <w:tr w:rsidR="004E650A" w:rsidRPr="001F5DDC" w:rsidTr="001F5DDC">
        <w:trPr>
          <w:gridAfter w:val="1"/>
          <w:wAfter w:w="22" w:type="dxa"/>
        </w:trPr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50A" w:rsidRPr="001F5DDC" w:rsidRDefault="004E650A" w:rsidP="00583FC3">
            <w:pPr>
              <w:spacing w:beforeAutospacing="1" w:afterAutospacing="1"/>
              <w:rPr>
                <w:sz w:val="24"/>
              </w:rPr>
            </w:pPr>
          </w:p>
        </w:tc>
      </w:tr>
    </w:tbl>
    <w:p w:rsidR="004E650A" w:rsidRPr="001F5DDC" w:rsidRDefault="004E650A" w:rsidP="00F033F1">
      <w:pPr>
        <w:rPr>
          <w:sz w:val="24"/>
        </w:rPr>
      </w:pPr>
    </w:p>
    <w:p w:rsidR="004E650A" w:rsidRPr="001F5DDC" w:rsidRDefault="004E650A" w:rsidP="00F033F1">
      <w:pPr>
        <w:rPr>
          <w:sz w:val="24"/>
        </w:rPr>
      </w:pPr>
    </w:p>
    <w:p w:rsidR="004E650A" w:rsidRPr="001F5DDC" w:rsidRDefault="004E650A" w:rsidP="004841B9">
      <w:pPr>
        <w:jc w:val="right"/>
        <w:rPr>
          <w:sz w:val="24"/>
        </w:rPr>
      </w:pPr>
    </w:p>
    <w:p w:rsidR="004E650A" w:rsidRPr="001F5DDC" w:rsidRDefault="004E650A" w:rsidP="004841B9">
      <w:pPr>
        <w:jc w:val="right"/>
        <w:rPr>
          <w:sz w:val="24"/>
        </w:rPr>
      </w:pPr>
      <w:r w:rsidRPr="001F5DDC">
        <w:rPr>
          <w:sz w:val="24"/>
        </w:rPr>
        <w:t>Приложение 3.</w:t>
      </w:r>
    </w:p>
    <w:p w:rsidR="004E650A" w:rsidRPr="001F5DDC" w:rsidRDefault="004E650A" w:rsidP="00F864D2">
      <w:pPr>
        <w:jc w:val="center"/>
        <w:rPr>
          <w:b/>
          <w:sz w:val="24"/>
        </w:rPr>
      </w:pPr>
      <w:r w:rsidRPr="001F5DDC">
        <w:rPr>
          <w:b/>
          <w:sz w:val="24"/>
        </w:rPr>
        <w:t>Нормы техники чтения.</w:t>
      </w:r>
    </w:p>
    <w:p w:rsidR="004E650A" w:rsidRPr="001F5DDC" w:rsidRDefault="004E650A" w:rsidP="00EC14E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6"/>
        <w:gridCol w:w="1191"/>
        <w:gridCol w:w="984"/>
        <w:gridCol w:w="1191"/>
        <w:gridCol w:w="984"/>
        <w:gridCol w:w="1191"/>
        <w:gridCol w:w="984"/>
        <w:gridCol w:w="1026"/>
        <w:gridCol w:w="984"/>
      </w:tblGrid>
      <w:tr w:rsidR="004E650A" w:rsidRPr="001F5DDC" w:rsidTr="008D0197">
        <w:tc>
          <w:tcPr>
            <w:tcW w:w="1063" w:type="dxa"/>
          </w:tcPr>
          <w:p w:rsidR="004E650A" w:rsidRPr="001F5DDC" w:rsidRDefault="004E650A" w:rsidP="00EC14E8">
            <w:pPr>
              <w:rPr>
                <w:sz w:val="24"/>
              </w:rPr>
            </w:pP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1 четверть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2 четверть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 четверть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год</w:t>
            </w:r>
          </w:p>
        </w:tc>
        <w:tc>
          <w:tcPr>
            <w:tcW w:w="1064" w:type="dxa"/>
          </w:tcPr>
          <w:p w:rsidR="004E650A" w:rsidRPr="001F5DDC" w:rsidRDefault="004E650A" w:rsidP="00EC14E8">
            <w:pPr>
              <w:rPr>
                <w:b/>
                <w:sz w:val="24"/>
              </w:rPr>
            </w:pPr>
          </w:p>
        </w:tc>
      </w:tr>
      <w:tr w:rsidR="004E650A" w:rsidRPr="001F5DDC" w:rsidTr="008D0197">
        <w:tc>
          <w:tcPr>
            <w:tcW w:w="1063" w:type="dxa"/>
          </w:tcPr>
          <w:p w:rsidR="004E650A" w:rsidRPr="001F5DDC" w:rsidRDefault="004E650A" w:rsidP="00EC14E8">
            <w:pPr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1 класс</w:t>
            </w:r>
          </w:p>
        </w:tc>
        <w:tc>
          <w:tcPr>
            <w:tcW w:w="1063" w:type="dxa"/>
          </w:tcPr>
          <w:p w:rsidR="004E650A" w:rsidRPr="001F5DDC" w:rsidRDefault="004E650A" w:rsidP="00EC14E8">
            <w:pPr>
              <w:rPr>
                <w:sz w:val="24"/>
              </w:rPr>
            </w:pPr>
          </w:p>
        </w:tc>
        <w:tc>
          <w:tcPr>
            <w:tcW w:w="1063" w:type="dxa"/>
          </w:tcPr>
          <w:p w:rsidR="004E650A" w:rsidRPr="001F5DDC" w:rsidRDefault="004E650A" w:rsidP="00EC14E8">
            <w:pPr>
              <w:rPr>
                <w:sz w:val="24"/>
              </w:rPr>
            </w:pPr>
          </w:p>
        </w:tc>
        <w:tc>
          <w:tcPr>
            <w:tcW w:w="1063" w:type="dxa"/>
          </w:tcPr>
          <w:p w:rsidR="004E650A" w:rsidRPr="001F5DDC" w:rsidRDefault="004E650A" w:rsidP="00EC14E8">
            <w:pPr>
              <w:rPr>
                <w:sz w:val="24"/>
              </w:rPr>
            </w:pPr>
          </w:p>
        </w:tc>
        <w:tc>
          <w:tcPr>
            <w:tcW w:w="1063" w:type="dxa"/>
          </w:tcPr>
          <w:p w:rsidR="004E650A" w:rsidRPr="001F5DDC" w:rsidRDefault="004E650A" w:rsidP="00EC14E8">
            <w:pPr>
              <w:rPr>
                <w:sz w:val="24"/>
              </w:rPr>
            </w:pPr>
          </w:p>
        </w:tc>
        <w:tc>
          <w:tcPr>
            <w:tcW w:w="1064" w:type="dxa"/>
          </w:tcPr>
          <w:p w:rsidR="004E650A" w:rsidRPr="001F5DDC" w:rsidRDefault="004E650A" w:rsidP="00EC14E8">
            <w:pPr>
              <w:rPr>
                <w:sz w:val="24"/>
              </w:rPr>
            </w:pPr>
          </w:p>
        </w:tc>
        <w:tc>
          <w:tcPr>
            <w:tcW w:w="1064" w:type="dxa"/>
          </w:tcPr>
          <w:p w:rsidR="004E650A" w:rsidRPr="001F5DDC" w:rsidRDefault="004E650A" w:rsidP="00EC14E8">
            <w:pPr>
              <w:rPr>
                <w:sz w:val="24"/>
              </w:rPr>
            </w:pP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&gt;40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40 – 30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30 – 20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&lt; 20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5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2</w:t>
            </w:r>
          </w:p>
        </w:tc>
      </w:tr>
      <w:tr w:rsidR="004E650A" w:rsidRPr="001F5DDC" w:rsidTr="008D0197">
        <w:tc>
          <w:tcPr>
            <w:tcW w:w="1063" w:type="dxa"/>
          </w:tcPr>
          <w:p w:rsidR="004E650A" w:rsidRPr="001F5DDC" w:rsidRDefault="004E650A" w:rsidP="00EC14E8">
            <w:pPr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2 класс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&gt;50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40 – 50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30 – 39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&lt; 30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5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b/>
                <w:sz w:val="24"/>
              </w:rPr>
              <w:t>2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&gt;50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40 – 50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30 – 39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&lt; 30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5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b/>
                <w:sz w:val="24"/>
              </w:rPr>
              <w:t>2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&gt;55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45 – 55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35 – 44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&lt; 35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5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b/>
                <w:sz w:val="24"/>
              </w:rPr>
              <w:t>2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&gt;60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50 – 60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40 – 49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&lt; 40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5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b/>
                <w:sz w:val="24"/>
              </w:rPr>
              <w:t>2</w:t>
            </w:r>
          </w:p>
        </w:tc>
      </w:tr>
      <w:tr w:rsidR="004E650A" w:rsidRPr="001F5DDC" w:rsidTr="008D0197">
        <w:tc>
          <w:tcPr>
            <w:tcW w:w="1063" w:type="dxa"/>
          </w:tcPr>
          <w:p w:rsidR="004E650A" w:rsidRPr="001F5DDC" w:rsidRDefault="004E650A" w:rsidP="00EC14E8">
            <w:pPr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 класс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&gt;65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55 – 65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45 – 54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&lt; 45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5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b/>
                <w:sz w:val="24"/>
              </w:rPr>
              <w:t>2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&gt;70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60 – 70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50 – 59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&lt; 50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5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b/>
                <w:sz w:val="24"/>
              </w:rPr>
              <w:t>2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&gt;75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65 – 75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55 – 64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&lt; 55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5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b/>
                <w:sz w:val="24"/>
              </w:rPr>
              <w:t>2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&gt;80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70 – 80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60 – 69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&lt; 60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5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b/>
                <w:sz w:val="24"/>
              </w:rPr>
              <w:t>2</w:t>
            </w:r>
          </w:p>
        </w:tc>
      </w:tr>
      <w:tr w:rsidR="004E650A" w:rsidRPr="001F5DDC" w:rsidTr="008D0197">
        <w:tc>
          <w:tcPr>
            <w:tcW w:w="1063" w:type="dxa"/>
          </w:tcPr>
          <w:p w:rsidR="004E650A" w:rsidRPr="001F5DDC" w:rsidRDefault="004E650A" w:rsidP="00EC14E8">
            <w:pPr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 класс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&gt;90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75 – 90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65 – 74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&lt; 65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5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b/>
                <w:sz w:val="24"/>
              </w:rPr>
              <w:t>2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&gt;95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80 – 95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70 – 79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&lt; 70</w:t>
            </w:r>
          </w:p>
        </w:tc>
        <w:tc>
          <w:tcPr>
            <w:tcW w:w="1063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5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b/>
                <w:sz w:val="24"/>
              </w:rPr>
              <w:t>2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&gt;100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85 – 100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75 – 84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&lt;75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5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b/>
                <w:sz w:val="24"/>
              </w:rPr>
              <w:t>2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&gt;120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100 – 120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80 – 99</w:t>
            </w: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sz w:val="24"/>
              </w:rPr>
              <w:t>&lt; 80</w:t>
            </w:r>
          </w:p>
        </w:tc>
        <w:tc>
          <w:tcPr>
            <w:tcW w:w="1064" w:type="dxa"/>
          </w:tcPr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5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4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  <w:r w:rsidRPr="001F5DDC">
              <w:rPr>
                <w:b/>
                <w:sz w:val="24"/>
              </w:rPr>
              <w:t>3</w:t>
            </w:r>
          </w:p>
          <w:p w:rsidR="004E650A" w:rsidRPr="001F5DDC" w:rsidRDefault="004E650A" w:rsidP="008D0197">
            <w:pPr>
              <w:jc w:val="center"/>
              <w:rPr>
                <w:b/>
                <w:sz w:val="24"/>
              </w:rPr>
            </w:pPr>
          </w:p>
          <w:p w:rsidR="004E650A" w:rsidRPr="001F5DDC" w:rsidRDefault="004E650A" w:rsidP="008D0197">
            <w:pPr>
              <w:jc w:val="center"/>
              <w:rPr>
                <w:sz w:val="24"/>
              </w:rPr>
            </w:pPr>
            <w:r w:rsidRPr="001F5DDC">
              <w:rPr>
                <w:b/>
                <w:sz w:val="24"/>
              </w:rPr>
              <w:t>2</w:t>
            </w:r>
          </w:p>
        </w:tc>
      </w:tr>
    </w:tbl>
    <w:p w:rsidR="004E650A" w:rsidRPr="001F5DDC" w:rsidRDefault="004E650A" w:rsidP="00EC14E8">
      <w:pPr>
        <w:rPr>
          <w:sz w:val="24"/>
        </w:rPr>
      </w:pPr>
      <w:bookmarkStart w:id="0" w:name="_GoBack"/>
      <w:bookmarkEnd w:id="0"/>
    </w:p>
    <w:sectPr w:rsidR="004E650A" w:rsidRPr="001F5DDC" w:rsidSect="00F637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8F" w:rsidRDefault="00E2788F" w:rsidP="00C6237A">
      <w:r>
        <w:separator/>
      </w:r>
    </w:p>
  </w:endnote>
  <w:endnote w:type="continuationSeparator" w:id="1">
    <w:p w:rsidR="00E2788F" w:rsidRDefault="00E2788F" w:rsidP="00C62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50A" w:rsidRDefault="009A31B5">
    <w:pPr>
      <w:pStyle w:val="ab"/>
      <w:jc w:val="right"/>
    </w:pPr>
    <w:fldSimple w:instr=" PAGE   \* MERGEFORMAT ">
      <w:r w:rsidR="0007526D">
        <w:rPr>
          <w:noProof/>
        </w:rPr>
        <w:t>1</w:t>
      </w:r>
    </w:fldSimple>
  </w:p>
  <w:p w:rsidR="004E650A" w:rsidRDefault="004E65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8F" w:rsidRDefault="00E2788F" w:rsidP="00C6237A">
      <w:r>
        <w:separator/>
      </w:r>
    </w:p>
  </w:footnote>
  <w:footnote w:type="continuationSeparator" w:id="1">
    <w:p w:rsidR="00E2788F" w:rsidRDefault="00E2788F" w:rsidP="00C62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6CB"/>
    <w:multiLevelType w:val="hybridMultilevel"/>
    <w:tmpl w:val="1D685ED4"/>
    <w:lvl w:ilvl="0" w:tplc="0419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4C6E5179"/>
    <w:multiLevelType w:val="hybridMultilevel"/>
    <w:tmpl w:val="4ADEB5FA"/>
    <w:lvl w:ilvl="0" w:tplc="041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4F8A20B4"/>
    <w:multiLevelType w:val="hybridMultilevel"/>
    <w:tmpl w:val="B804F5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FC3"/>
    <w:rsid w:val="00014D6F"/>
    <w:rsid w:val="000173CF"/>
    <w:rsid w:val="00023CF6"/>
    <w:rsid w:val="00033864"/>
    <w:rsid w:val="000533CF"/>
    <w:rsid w:val="0007526D"/>
    <w:rsid w:val="00084971"/>
    <w:rsid w:val="00096029"/>
    <w:rsid w:val="00153A56"/>
    <w:rsid w:val="00170F84"/>
    <w:rsid w:val="001C39A7"/>
    <w:rsid w:val="001F5DDC"/>
    <w:rsid w:val="00237617"/>
    <w:rsid w:val="00257394"/>
    <w:rsid w:val="0030072B"/>
    <w:rsid w:val="00311A46"/>
    <w:rsid w:val="003E1FA1"/>
    <w:rsid w:val="004557C9"/>
    <w:rsid w:val="004841B9"/>
    <w:rsid w:val="004A7084"/>
    <w:rsid w:val="004E650A"/>
    <w:rsid w:val="005033FC"/>
    <w:rsid w:val="00515DA4"/>
    <w:rsid w:val="00550E99"/>
    <w:rsid w:val="005637F3"/>
    <w:rsid w:val="00583FC3"/>
    <w:rsid w:val="005E2C57"/>
    <w:rsid w:val="0061035B"/>
    <w:rsid w:val="00611F90"/>
    <w:rsid w:val="00655756"/>
    <w:rsid w:val="00662544"/>
    <w:rsid w:val="006960CD"/>
    <w:rsid w:val="006B07F9"/>
    <w:rsid w:val="006E36F5"/>
    <w:rsid w:val="00731F08"/>
    <w:rsid w:val="00734F14"/>
    <w:rsid w:val="00745763"/>
    <w:rsid w:val="00760522"/>
    <w:rsid w:val="00796A55"/>
    <w:rsid w:val="007C0EB5"/>
    <w:rsid w:val="008279F2"/>
    <w:rsid w:val="00827D19"/>
    <w:rsid w:val="00852206"/>
    <w:rsid w:val="008D0197"/>
    <w:rsid w:val="00924A61"/>
    <w:rsid w:val="009A31B5"/>
    <w:rsid w:val="00A5380E"/>
    <w:rsid w:val="00AD6997"/>
    <w:rsid w:val="00AE08ED"/>
    <w:rsid w:val="00AE3BBC"/>
    <w:rsid w:val="00B10C2E"/>
    <w:rsid w:val="00B43AFC"/>
    <w:rsid w:val="00B710D1"/>
    <w:rsid w:val="00B93482"/>
    <w:rsid w:val="00BA5D39"/>
    <w:rsid w:val="00BF248C"/>
    <w:rsid w:val="00C25B2E"/>
    <w:rsid w:val="00C3084B"/>
    <w:rsid w:val="00C46990"/>
    <w:rsid w:val="00C60D23"/>
    <w:rsid w:val="00C6237A"/>
    <w:rsid w:val="00CF532C"/>
    <w:rsid w:val="00D24D10"/>
    <w:rsid w:val="00D31AB4"/>
    <w:rsid w:val="00D378C5"/>
    <w:rsid w:val="00D7011F"/>
    <w:rsid w:val="00D82B17"/>
    <w:rsid w:val="00DB205B"/>
    <w:rsid w:val="00DB3373"/>
    <w:rsid w:val="00E2788F"/>
    <w:rsid w:val="00E81F5A"/>
    <w:rsid w:val="00EB1A5E"/>
    <w:rsid w:val="00EC14E8"/>
    <w:rsid w:val="00F033F1"/>
    <w:rsid w:val="00F16812"/>
    <w:rsid w:val="00F637B3"/>
    <w:rsid w:val="00F864D2"/>
    <w:rsid w:val="00F9141D"/>
    <w:rsid w:val="00F94BE6"/>
    <w:rsid w:val="00FB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B205B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205B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uiPriority w:val="99"/>
    <w:qFormat/>
    <w:rsid w:val="00DB20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205B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B205B"/>
    <w:pPr>
      <w:keepNext/>
      <w:spacing w:before="240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DB205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B205B"/>
    <w:pPr>
      <w:widowControl w:val="0"/>
      <w:autoSpaceDE w:val="0"/>
      <w:autoSpaceDN w:val="0"/>
      <w:adjustRightInd w:val="0"/>
      <w:spacing w:before="240" w:after="60" w:line="480" w:lineRule="auto"/>
      <w:ind w:firstLine="560"/>
      <w:jc w:val="both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B205B"/>
    <w:pPr>
      <w:keepNext/>
      <w:spacing w:line="360" w:lineRule="auto"/>
      <w:ind w:firstLine="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DB205B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b/>
      <w:sz w:val="4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B205B"/>
    <w:pPr>
      <w:keepNext/>
      <w:widowControl w:val="0"/>
      <w:autoSpaceDE w:val="0"/>
      <w:autoSpaceDN w:val="0"/>
      <w:adjustRightInd w:val="0"/>
      <w:spacing w:line="360" w:lineRule="auto"/>
      <w:ind w:firstLine="708"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205B"/>
    <w:rPr>
      <w:rFonts w:cs="Times New Roman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DB205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B205B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B205B"/>
    <w:rPr>
      <w:rFonts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DB205B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DB205B"/>
    <w:rPr>
      <w:rFonts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DB205B"/>
    <w:rPr>
      <w:rFonts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DB205B"/>
    <w:rPr>
      <w:rFonts w:cs="Times New Roman"/>
      <w:b/>
      <w:sz w:val="40"/>
    </w:rPr>
  </w:style>
  <w:style w:type="character" w:customStyle="1" w:styleId="90">
    <w:name w:val="Заголовок 9 Знак"/>
    <w:basedOn w:val="a0"/>
    <w:link w:val="9"/>
    <w:uiPriority w:val="99"/>
    <w:locked/>
    <w:rsid w:val="00DB205B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DB205B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B205B"/>
    <w:rPr>
      <w:rFonts w:cs="Times New Roman"/>
      <w:b/>
      <w:sz w:val="28"/>
    </w:rPr>
  </w:style>
  <w:style w:type="paragraph" w:styleId="a5">
    <w:name w:val="Normal (Web)"/>
    <w:basedOn w:val="a"/>
    <w:uiPriority w:val="99"/>
    <w:rsid w:val="00583FC3"/>
    <w:pPr>
      <w:spacing w:before="100" w:beforeAutospacing="1" w:after="100" w:afterAutospacing="1"/>
    </w:pPr>
    <w:rPr>
      <w:sz w:val="24"/>
    </w:rPr>
  </w:style>
  <w:style w:type="character" w:styleId="a6">
    <w:name w:val="Strong"/>
    <w:basedOn w:val="a0"/>
    <w:uiPriority w:val="99"/>
    <w:qFormat/>
    <w:rsid w:val="00583FC3"/>
    <w:rPr>
      <w:rFonts w:cs="Times New Roman"/>
      <w:b/>
      <w:bCs/>
    </w:rPr>
  </w:style>
  <w:style w:type="character" w:customStyle="1" w:styleId="fontstyle65">
    <w:name w:val="fontstyle65"/>
    <w:basedOn w:val="a0"/>
    <w:uiPriority w:val="99"/>
    <w:rsid w:val="00583FC3"/>
    <w:rPr>
      <w:rFonts w:cs="Times New Roman"/>
    </w:rPr>
  </w:style>
  <w:style w:type="character" w:customStyle="1" w:styleId="fontstyle56">
    <w:name w:val="fontstyle56"/>
    <w:basedOn w:val="a0"/>
    <w:uiPriority w:val="99"/>
    <w:rsid w:val="00583FC3"/>
    <w:rPr>
      <w:rFonts w:cs="Times New Roman"/>
    </w:rPr>
  </w:style>
  <w:style w:type="paragraph" w:customStyle="1" w:styleId="style2">
    <w:name w:val="style2"/>
    <w:basedOn w:val="a"/>
    <w:uiPriority w:val="99"/>
    <w:rsid w:val="00583FC3"/>
    <w:pPr>
      <w:spacing w:before="100" w:beforeAutospacing="1" w:after="100" w:afterAutospacing="1"/>
    </w:pPr>
    <w:rPr>
      <w:sz w:val="24"/>
    </w:rPr>
  </w:style>
  <w:style w:type="character" w:customStyle="1" w:styleId="fontstyle67">
    <w:name w:val="fontstyle67"/>
    <w:basedOn w:val="a0"/>
    <w:uiPriority w:val="99"/>
    <w:rsid w:val="00583FC3"/>
    <w:rPr>
      <w:rFonts w:cs="Times New Roman"/>
    </w:rPr>
  </w:style>
  <w:style w:type="character" w:customStyle="1" w:styleId="fontstyle64">
    <w:name w:val="fontstyle64"/>
    <w:basedOn w:val="a0"/>
    <w:uiPriority w:val="99"/>
    <w:rsid w:val="00583FC3"/>
    <w:rPr>
      <w:rFonts w:cs="Times New Roman"/>
    </w:rPr>
  </w:style>
  <w:style w:type="table" w:styleId="a7">
    <w:name w:val="Table Grid"/>
    <w:basedOn w:val="a1"/>
    <w:uiPriority w:val="99"/>
    <w:rsid w:val="00EC14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B337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C623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6237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C623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6237A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103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10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948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2015-07-20T08:04:00Z</cp:lastPrinted>
  <dcterms:created xsi:type="dcterms:W3CDTF">2017-06-15T06:02:00Z</dcterms:created>
  <dcterms:modified xsi:type="dcterms:W3CDTF">2017-09-28T12:33:00Z</dcterms:modified>
</cp:coreProperties>
</file>